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7C8" w:rsidRDefault="00B727C8" w:rsidP="00B727C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B727C8">
        <w:rPr>
          <w:rFonts w:ascii="Arial" w:eastAsia="Times New Roman" w:hAnsi="Arial" w:cs="Arial"/>
          <w:color w:val="2D2D2D"/>
          <w:spacing w:val="2"/>
          <w:sz w:val="21"/>
          <w:szCs w:val="21"/>
          <w:lang w:eastAsia="ru-RU"/>
        </w:rPr>
        <w:t>УТВЕРЖДЕНО</w:t>
      </w:r>
      <w:r w:rsidRPr="00B727C8">
        <w:rPr>
          <w:rFonts w:ascii="Arial" w:eastAsia="Times New Roman" w:hAnsi="Arial" w:cs="Arial"/>
          <w:color w:val="2D2D2D"/>
          <w:spacing w:val="2"/>
          <w:sz w:val="21"/>
          <w:szCs w:val="21"/>
          <w:lang w:eastAsia="ru-RU"/>
        </w:rPr>
        <w:br/>
        <w:t>постановлением Правительства</w:t>
      </w:r>
      <w:r w:rsidRPr="00B727C8">
        <w:rPr>
          <w:rFonts w:ascii="Arial" w:eastAsia="Times New Roman" w:hAnsi="Arial" w:cs="Arial"/>
          <w:color w:val="2D2D2D"/>
          <w:spacing w:val="2"/>
          <w:sz w:val="21"/>
          <w:szCs w:val="21"/>
          <w:lang w:eastAsia="ru-RU"/>
        </w:rPr>
        <w:br/>
        <w:t>Санкт-Петербурга</w:t>
      </w:r>
      <w:r w:rsidRPr="00B727C8">
        <w:rPr>
          <w:rFonts w:ascii="Arial" w:eastAsia="Times New Roman" w:hAnsi="Arial" w:cs="Arial"/>
          <w:color w:val="2D2D2D"/>
          <w:spacing w:val="2"/>
          <w:sz w:val="21"/>
          <w:szCs w:val="21"/>
          <w:lang w:eastAsia="ru-RU"/>
        </w:rPr>
        <w:br/>
        <w:t>от 5 мая 2004 года N 716</w:t>
      </w:r>
    </w:p>
    <w:p w:rsidR="00B727C8" w:rsidRDefault="00B727C8" w:rsidP="00B727C8">
      <w:pPr>
        <w:shd w:val="clear" w:color="auto" w:fill="FFFFFF"/>
        <w:spacing w:before="375" w:after="225" w:line="240" w:lineRule="auto"/>
        <w:jc w:val="center"/>
        <w:textAlignment w:val="baseline"/>
        <w:outlineLvl w:val="1"/>
        <w:rPr>
          <w:rFonts w:ascii="Arial" w:eastAsia="Times New Roman" w:hAnsi="Arial" w:cs="Arial"/>
          <w:color w:val="3C3C3C"/>
          <w:spacing w:val="2"/>
          <w:sz w:val="41"/>
          <w:szCs w:val="41"/>
          <w:lang w:eastAsia="ru-RU"/>
        </w:rPr>
      </w:pPr>
    </w:p>
    <w:p w:rsidR="00B727C8" w:rsidRDefault="00B727C8" w:rsidP="00B727C8">
      <w:pPr>
        <w:shd w:val="clear" w:color="auto" w:fill="FFFFFF"/>
        <w:spacing w:before="375" w:after="225" w:line="240" w:lineRule="auto"/>
        <w:jc w:val="center"/>
        <w:textAlignment w:val="baseline"/>
        <w:outlineLvl w:val="1"/>
        <w:rPr>
          <w:rFonts w:ascii="Arial" w:eastAsia="Times New Roman" w:hAnsi="Arial" w:cs="Arial"/>
          <w:color w:val="3C3C3C"/>
          <w:spacing w:val="2"/>
          <w:sz w:val="41"/>
          <w:szCs w:val="41"/>
          <w:lang w:eastAsia="ru-RU"/>
        </w:rPr>
      </w:pPr>
      <w:r w:rsidRPr="00B727C8">
        <w:rPr>
          <w:rFonts w:ascii="Arial" w:eastAsia="Times New Roman" w:hAnsi="Arial" w:cs="Arial"/>
          <w:color w:val="3C3C3C"/>
          <w:spacing w:val="2"/>
          <w:sz w:val="41"/>
          <w:szCs w:val="41"/>
          <w:lang w:eastAsia="ru-RU"/>
        </w:rPr>
        <w:t>Положение о Санкт-Петербургской межведомственной комиссии по наименованиям (Топонимической комиссии)</w:t>
      </w:r>
    </w:p>
    <w:p w:rsidR="00B727C8" w:rsidRDefault="00B727C8" w:rsidP="00B727C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B727C8">
        <w:rPr>
          <w:rFonts w:ascii="Arial" w:eastAsia="Times New Roman" w:hAnsi="Arial" w:cs="Arial"/>
          <w:color w:val="2D2D2D"/>
          <w:spacing w:val="2"/>
          <w:sz w:val="21"/>
          <w:szCs w:val="21"/>
          <w:lang w:eastAsia="ru-RU"/>
        </w:rPr>
        <w:t xml:space="preserve">(с изменениями на </w:t>
      </w:r>
      <w:r w:rsidR="00FB1E8E">
        <w:rPr>
          <w:rFonts w:ascii="Arial" w:eastAsia="Times New Roman" w:hAnsi="Arial" w:cs="Arial"/>
          <w:color w:val="2D2D2D"/>
          <w:spacing w:val="2"/>
          <w:sz w:val="21"/>
          <w:szCs w:val="21"/>
          <w:lang w:eastAsia="ru-RU"/>
        </w:rPr>
        <w:t>20</w:t>
      </w:r>
      <w:r w:rsidRPr="00B727C8">
        <w:rPr>
          <w:rFonts w:ascii="Arial" w:eastAsia="Times New Roman" w:hAnsi="Arial" w:cs="Arial"/>
          <w:color w:val="2D2D2D"/>
          <w:spacing w:val="2"/>
          <w:sz w:val="21"/>
          <w:szCs w:val="21"/>
          <w:lang w:eastAsia="ru-RU"/>
        </w:rPr>
        <w:t xml:space="preserve"> </w:t>
      </w:r>
      <w:r w:rsidR="00FB1E8E">
        <w:rPr>
          <w:rFonts w:ascii="Arial" w:eastAsia="Times New Roman" w:hAnsi="Arial" w:cs="Arial"/>
          <w:color w:val="2D2D2D"/>
          <w:spacing w:val="2"/>
          <w:sz w:val="21"/>
          <w:szCs w:val="21"/>
          <w:lang w:eastAsia="ru-RU"/>
        </w:rPr>
        <w:t>августа</w:t>
      </w:r>
      <w:r w:rsidRPr="00B727C8">
        <w:rPr>
          <w:rFonts w:ascii="Arial" w:eastAsia="Times New Roman" w:hAnsi="Arial" w:cs="Arial"/>
          <w:color w:val="2D2D2D"/>
          <w:spacing w:val="2"/>
          <w:sz w:val="21"/>
          <w:szCs w:val="21"/>
          <w:lang w:eastAsia="ru-RU"/>
        </w:rPr>
        <w:t xml:space="preserve"> 20</w:t>
      </w:r>
      <w:r w:rsidR="00CB128C">
        <w:rPr>
          <w:rFonts w:ascii="Arial" w:eastAsia="Times New Roman" w:hAnsi="Arial" w:cs="Arial"/>
          <w:color w:val="2D2D2D"/>
          <w:spacing w:val="2"/>
          <w:sz w:val="21"/>
          <w:szCs w:val="21"/>
          <w:lang w:eastAsia="ru-RU"/>
        </w:rPr>
        <w:t>2</w:t>
      </w:r>
      <w:r w:rsidR="00FB1E8E">
        <w:rPr>
          <w:rFonts w:ascii="Arial" w:eastAsia="Times New Roman" w:hAnsi="Arial" w:cs="Arial"/>
          <w:color w:val="2D2D2D"/>
          <w:spacing w:val="2"/>
          <w:sz w:val="21"/>
          <w:szCs w:val="21"/>
          <w:lang w:eastAsia="ru-RU"/>
        </w:rPr>
        <w:t>4</w:t>
      </w:r>
      <w:r w:rsidRPr="00B727C8">
        <w:rPr>
          <w:rFonts w:ascii="Arial" w:eastAsia="Times New Roman" w:hAnsi="Arial" w:cs="Arial"/>
          <w:color w:val="2D2D2D"/>
          <w:spacing w:val="2"/>
          <w:sz w:val="21"/>
          <w:szCs w:val="21"/>
          <w:lang w:eastAsia="ru-RU"/>
        </w:rPr>
        <w:t xml:space="preserve"> года)</w:t>
      </w:r>
    </w:p>
    <w:p w:rsidR="00B727C8" w:rsidRPr="00B727C8" w:rsidRDefault="00B727C8" w:rsidP="00B727C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Style w:val="a5"/>
          <w:rFonts w:ascii="ubuntu" w:hAnsi="ubuntu"/>
          <w:color w:val="222222"/>
          <w:bdr w:val="none" w:sz="0" w:space="0" w:color="auto" w:frame="1"/>
        </w:rPr>
        <w:t>1. Общие положения</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 xml:space="preserve">1.1. </w:t>
      </w:r>
      <w:proofErr w:type="gramStart"/>
      <w:r>
        <w:rPr>
          <w:rFonts w:ascii="ubuntu" w:hAnsi="ubuntu"/>
          <w:color w:val="222222"/>
        </w:rPr>
        <w:t>Санкт-Петербургская межведомственная комиссия по наименованиям (Топонимическая комиссия) (далее - Комиссия) создана в целях подготовки предложений и заключений по вопросам наименования </w:t>
      </w:r>
      <w:r w:rsidRPr="00FB1E8E">
        <w:rPr>
          <w:rFonts w:ascii="ubuntu" w:hAnsi="ubuntu"/>
        </w:rPr>
        <w:t xml:space="preserve">элементов улично-дорожной сети (за исключением автомобильных дорог федерального значения), элементов планировочной структуры, территорий зеленых насаждений общего пользования, расположенных на территории Санкт-Петербурга (далее - объекты), изменения описания границ (местонахождения) объектов (за исключением территорий зеленых насаждений общего пользования), наименования географических объектов, </w:t>
      </w:r>
      <w:r>
        <w:rPr>
          <w:rFonts w:ascii="ubuntu" w:hAnsi="ubuntu"/>
          <w:color w:val="222222"/>
        </w:rPr>
        <w:t>государственных предприятий и</w:t>
      </w:r>
      <w:proofErr w:type="gramEnd"/>
      <w:r>
        <w:rPr>
          <w:rFonts w:ascii="ubuntu" w:hAnsi="ubuntu"/>
          <w:color w:val="222222"/>
        </w:rPr>
        <w:t xml:space="preserve"> учреждений Санкт-Петербурга, а также других объектов, находящихся в собственности Санкт-Петербурга, координации деятельности исполнительных органов государственной власти Санкт-Петербурга, связанной с подготовкой указанных предложений и заключений, упорядочения применения </w:t>
      </w:r>
      <w:r w:rsidRPr="00FB1E8E">
        <w:rPr>
          <w:rFonts w:ascii="ubuntu" w:hAnsi="ubuntu"/>
        </w:rPr>
        <w:t>названий объектов, сохранения </w:t>
      </w:r>
      <w:r>
        <w:rPr>
          <w:rFonts w:ascii="ubuntu" w:hAnsi="ubuntu"/>
          <w:color w:val="222222"/>
        </w:rPr>
        <w:t>их как составной части историко-культурного наследия Санкт-Петербурга.</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1.2. Комиссия является постоянно действующим консультативным коллегиальным органом при Правительстве Санкт-Петербурга.</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Pr>
          <w:rFonts w:ascii="ubuntu" w:hAnsi="ubuntu"/>
          <w:color w:val="222222"/>
        </w:rPr>
        <w:t>1.3. Председателем Комиссии является вице-губернатор Санкт-Петербурга, отвечающий за </w:t>
      </w:r>
      <w:r w:rsidRPr="00FB1E8E">
        <w:rPr>
          <w:rFonts w:ascii="ubuntu" w:hAnsi="ubuntu"/>
        </w:rPr>
        <w:t>решение вопросов культуры, спорта, туризма, внутренней политики Санкт-Петербурга, взаимодействия с религиозными объединениями Санкт-Петербурга, печати и взаимодействия со средствами массовой информации.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1.4. Первым заместителем председателя Комиссии является председатель Комитета по культуре Санкт-Петербурга.</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1.5. Комиссия в своей деятельности руководствуется законами и иными правовыми актами Российской Федерации и Санкт-Петербурга, а также настоящим Положением.</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1.6. Комиссия имеет печать, штамп и бланки с изображением герба Санкт-Петербурга и своим наименованием.</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bookmarkStart w:id="0" w:name="_GoBack"/>
      <w:bookmarkEnd w:id="0"/>
      <w:r w:rsidRPr="00FB1E8E">
        <w:rPr>
          <w:rFonts w:ascii="ubuntu" w:hAnsi="ubuntu"/>
        </w:rPr>
        <w:t>1.7. Решения Комиссии носят рекомендательный характер.</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Style w:val="a5"/>
          <w:rFonts w:ascii="ubuntu" w:hAnsi="ubuntu"/>
          <w:bdr w:val="none" w:sz="0" w:space="0" w:color="auto" w:frame="1"/>
        </w:rPr>
        <w:lastRenderedPageBreak/>
        <w:t>2. Задача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proofErr w:type="gramStart"/>
      <w:r w:rsidRPr="00FB1E8E">
        <w:rPr>
          <w:rFonts w:ascii="ubuntu" w:hAnsi="ubuntu"/>
        </w:rPr>
        <w:t>Задачей Комиссии является рассмотрение вопросов о присвоении, аннулировании, изменении наименований объектов, об изменении описания границ (местонахождения) объектов (за исключением описания границ территорий зеленых насаждений общего пользования), присвоении наименований географическим объектам или об их переименовании, а также о присвоении имен выдающихся личностей государственным предприятиям и учреждениям Санкт-Петербурга, наименованиях иных объектов, находящихся в собственности Санкт-Петербурга, с учетом исторических и культурных традиций Санкт-Петербурга.</w:t>
      </w:r>
      <w:proofErr w:type="gramEnd"/>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Style w:val="a5"/>
          <w:rFonts w:ascii="ubuntu" w:hAnsi="ubuntu"/>
          <w:bdr w:val="none" w:sz="0" w:space="0" w:color="auto" w:frame="1"/>
        </w:rPr>
        <w:t>3. Функции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Для выполнения задачи, указанной в разделе 2 настоящего Положения, Комиссия осуществляет следующие функции: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 xml:space="preserve">3.1. </w:t>
      </w:r>
      <w:proofErr w:type="gramStart"/>
      <w:r w:rsidRPr="00FB1E8E">
        <w:rPr>
          <w:rFonts w:ascii="ubuntu" w:hAnsi="ubuntu"/>
        </w:rPr>
        <w:t>Рассматривает предложения, а также принимает соответствующие решения (в том числе готовит экспертные заключения) о присвоении наименований объектам, изменении, аннулировании наименований объектов, об изменении описания границ (местоположения) объектов (за исключением территорий зеленых насаждений общего пользования), о присвоении наименований географическим объектам и их переименовании, а также о присвоении имен выдающихся личностей государственным предприятиям и учреждениям Санкт-Петербурга, о наименованиях иных объектов, находящихся в</w:t>
      </w:r>
      <w:proofErr w:type="gramEnd"/>
      <w:r w:rsidRPr="00FB1E8E">
        <w:rPr>
          <w:rFonts w:ascii="ubuntu" w:hAnsi="ubuntu"/>
        </w:rPr>
        <w:t xml:space="preserve"> собственности Санкт-Петербурга.</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3.2. Подготавливает предложения по разработке  правовых актов Правительства Санкт-Петербурга  по вопросам, отнесенным к задачам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3.3. Запрашивает у исполнительных органов государственной власти Санкт-Петербурга, иных государственных органов Санкт-Петербурга, территориальных органов федеральных органов исполнительной власти, органов местного самоуправления в Санкт-Петербурге (далее - органы), а также организаций и граждан информацию, документы и материалы, необходимые для решения задач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3.4. Предоставляет по запросам органов, организаций и граждан сведения по наименованиям объектов.</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3.5. Проводит открытые и закрытые заседания Комиссии с приглашением на них представителей органов, организаций и граждан.</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3.6. Рассматривает предложения, подготавливает экспертные заключения, справки, рекомендации по всем вопросам, связанным с топонимикой Санкт-Петербурга.</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3.7. </w:t>
      </w:r>
      <w:r>
        <w:rPr>
          <w:rFonts w:ascii="ubuntu" w:hAnsi="ubuntu"/>
          <w:bdr w:val="none" w:sz="0" w:space="0" w:color="auto" w:frame="1"/>
        </w:rPr>
        <w:t xml:space="preserve">Разрабатывает </w:t>
      </w:r>
      <w:r w:rsidRPr="00FB1E8E">
        <w:rPr>
          <w:rFonts w:ascii="ubuntu" w:hAnsi="ubuntu"/>
          <w:bdr w:val="none" w:sz="0" w:space="0" w:color="auto" w:frame="1"/>
        </w:rPr>
        <w:t>основные принципы</w:t>
      </w:r>
      <w:r w:rsidRPr="00FB1E8E">
        <w:rPr>
          <w:rFonts w:ascii="ubuntu" w:hAnsi="ubuntu"/>
        </w:rPr>
        <w:t> наименования (переименования)</w:t>
      </w:r>
      <w:r>
        <w:rPr>
          <w:rFonts w:ascii="ubuntu" w:hAnsi="ubuntu"/>
        </w:rPr>
        <w:t xml:space="preserve"> </w:t>
      </w:r>
      <w:r w:rsidRPr="00FB1E8E">
        <w:rPr>
          <w:rFonts w:ascii="ubuntu" w:hAnsi="ubuntu"/>
        </w:rPr>
        <w:t>объектов, присвоения имен выдающихся личностей государственным предприятиям и учреждениям Санкт-Петербурга, а также присвоения наименований иным объектам, находящимся в собственности Санкт-Петербурга.</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3.8. Взаимодействует с органами и организациями для решения задач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lastRenderedPageBreak/>
        <w:t xml:space="preserve">3.9. Привлекает к работе Комиссии экспертов из числа ученых и специалистов в областях, </w:t>
      </w:r>
      <w:proofErr w:type="gramStart"/>
      <w:r w:rsidRPr="00FB1E8E">
        <w:rPr>
          <w:rFonts w:ascii="ubuntu" w:hAnsi="ubuntu"/>
        </w:rPr>
        <w:t>связанных</w:t>
      </w:r>
      <w:proofErr w:type="gramEnd"/>
      <w:r w:rsidRPr="00FB1E8E">
        <w:rPr>
          <w:rFonts w:ascii="ubuntu" w:hAnsi="ubuntu"/>
        </w:rPr>
        <w:t xml:space="preserve"> в том числе с вопросами топонимики и истории Санкт-Петербурга.</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 xml:space="preserve">3.10. Осуществляет информирование о деятельности Комиссии и топонимике </w:t>
      </w:r>
      <w:r>
        <w:rPr>
          <w:rFonts w:ascii="ubuntu" w:hAnsi="ubuntu"/>
        </w:rPr>
        <w:t xml:space="preserve">           </w:t>
      </w:r>
      <w:r w:rsidRPr="00FB1E8E">
        <w:rPr>
          <w:rFonts w:ascii="ubuntu" w:hAnsi="ubuntu"/>
        </w:rPr>
        <w:t>Санкт-Петербурга.</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Style w:val="a5"/>
          <w:rFonts w:ascii="ubuntu" w:hAnsi="ubuntu"/>
          <w:color w:val="222222"/>
          <w:bdr w:val="none" w:sz="0" w:space="0" w:color="auto" w:frame="1"/>
        </w:rPr>
        <w:t>4. Состав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4.1. </w:t>
      </w:r>
      <w:r w:rsidRPr="00FB1E8E">
        <w:rPr>
          <w:rFonts w:ascii="ubuntu" w:hAnsi="ubuntu"/>
          <w:bdr w:val="none" w:sz="0" w:space="0" w:color="auto" w:frame="1"/>
        </w:rPr>
        <w:t>Состав Комиссии</w:t>
      </w:r>
      <w:r w:rsidRPr="00FB1E8E">
        <w:rPr>
          <w:rFonts w:ascii="ubuntu" w:hAnsi="ubuntu"/>
        </w:rPr>
        <w:t xml:space="preserve"> утверждается Правительством Санкт-Петербурга </w:t>
      </w:r>
      <w:proofErr w:type="spellStart"/>
      <w:r w:rsidRPr="00FB1E8E">
        <w:rPr>
          <w:rFonts w:ascii="ubuntu" w:hAnsi="ubuntu"/>
        </w:rPr>
        <w:t>персонифицированно</w:t>
      </w:r>
      <w:proofErr w:type="spellEnd"/>
      <w:r w:rsidRPr="00FB1E8E">
        <w:rPr>
          <w:rFonts w:ascii="ubuntu" w:hAnsi="ubuntu"/>
        </w:rPr>
        <w:t>.</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Председатель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возглавляет Комиссию и руководит ее деятельностью;</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планирует деятельность Комиссии, утверждает повестку дня заседаний и созывает заседания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председательствует на заседаниях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 xml:space="preserve">организует рассмотрение </w:t>
      </w:r>
      <w:proofErr w:type="gramStart"/>
      <w:r w:rsidRPr="00FB1E8E">
        <w:rPr>
          <w:rFonts w:ascii="ubuntu" w:hAnsi="ubuntu"/>
        </w:rPr>
        <w:t>вопросов повестки дня заседания Комиссии</w:t>
      </w:r>
      <w:proofErr w:type="gramEnd"/>
      <w:r w:rsidRPr="00FB1E8E">
        <w:rPr>
          <w:rFonts w:ascii="ubuntu" w:hAnsi="ubuntu"/>
        </w:rPr>
        <w:t>;</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ставит на голосование предложения по рассматриваемым вопросам, подводит итоги голосования;</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подписывает протоколы заседаний Комиссии, запросы, обращения и другие документы, направляемые от имени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дает поручения членам Комиссии в пределах своей компетенции.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Первый заместитель председателя Комиссии, заместители председателя Комиссии выполняют функции председателя Комиссии по его поручению в случае его отсутствия.</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Заместители председателя Комиссии проводят заседания рабочей группы - бюро Комиссии.</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4.2. В состав Комиссии входят не менее 11 человек.</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4.3. Членами Комиссии могут быть граждане Российской Федерации, имеющие высшее образование.</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4.4. Секретарем Комиссии является работник Санкт-Петербургского государственного бюджетного учреждения дополнительного профессионального образования "Институт культурных программ".</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Секретарь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организует сбор и подготовку материалов для рассмотрения на заседаниях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формирует проект повестки дня заседания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уведомляет членов Комиссии и приглашенных на ее заседание лиц о времени и месте проведения, а также о повестке дня заседания Комиссии, по их просьбе знакомит их с материалами, подготовленными к заседанию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организует голосование и подсчет голосов членов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ведет протоколы заседаний Комиссии и осуществляет их хранение;</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оформляет запросы, обращения и другие документы, направляемые от имени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организует рассылку протоколов заседаний Комиссии и выписок из них, запросов, обращений и других документов, направляемых от имени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lastRenderedPageBreak/>
        <w:t xml:space="preserve">организует </w:t>
      </w:r>
      <w:proofErr w:type="gramStart"/>
      <w:r w:rsidRPr="00FB1E8E">
        <w:rPr>
          <w:rFonts w:ascii="ubuntu" w:hAnsi="ubuntu"/>
        </w:rPr>
        <w:t>контроль за</w:t>
      </w:r>
      <w:proofErr w:type="gramEnd"/>
      <w:r w:rsidRPr="00FB1E8E">
        <w:rPr>
          <w:rFonts w:ascii="ubuntu" w:hAnsi="ubuntu"/>
        </w:rPr>
        <w:t xml:space="preserve"> реализацией решений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обладает правами члена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4.5. Члены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участвуют в голосовании на заседаниях Комиссии по всем рассматриваемым вопросам. При невозможности участия в заседании Комиссии член Комиссии уведомляет об этом секретаря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вправе вносить предложения о созыве заседаний Комиссии, предложения в проект повестки дня заседания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вправе знакомиться с материалами, подготовленными к заседанию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вправе выступать и вносить предложения по рассматриваемым вопросам;</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вправе в случае несогласия с решением, принятым Комиссией, письменно изложить свое особое мнение, которое подлежит приобщению к протоколу заседания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Style w:val="a5"/>
          <w:rFonts w:ascii="ubuntu" w:hAnsi="ubuntu"/>
          <w:color w:val="222222"/>
          <w:bdr w:val="none" w:sz="0" w:space="0" w:color="auto" w:frame="1"/>
        </w:rPr>
        <w:t>5. Организация и обеспечение деятельности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Pr>
          <w:rFonts w:ascii="ubuntu" w:hAnsi="ubuntu"/>
          <w:color w:val="222222"/>
        </w:rPr>
        <w:t>5.1. Заседания Комиссии проводятся по мере необходимости, но не реже одного раза в шесть месяцев </w:t>
      </w:r>
      <w:r w:rsidRPr="00FB1E8E">
        <w:rPr>
          <w:rFonts w:ascii="ubuntu" w:hAnsi="ubuntu"/>
        </w:rPr>
        <w:t>в очной форме (в том числе в режиме видео-конференц-связи) либо в заочной форме.</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5.2. Заседания Комиссии проводит председатель Комиссии, а в его отсутствие - первый заместитель председателя Комиссии или заместитель председателя Комиссии.</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5.3. Заседание Комиссии правомочно, если на нем присутствует более половины членов Комиссии. На заседаниях Комиссии решения принимаются большинством голосов от присутствующих на заседании членов Комиссии. При равенстве голосов голос председательствующего на заседании Комиссии является решающим.</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5.4. Принятые на заседании решения оформляются протоколом, который подписывается председательствующим на заседании Комиссии и секретарем Комиссии.</w:t>
      </w:r>
    </w:p>
    <w:p w:rsidR="00FB1E8E" w:rsidRDefault="00FB1E8E" w:rsidP="00FB1E8E">
      <w:pPr>
        <w:pStyle w:val="a4"/>
        <w:shd w:val="clear" w:color="auto" w:fill="FFFFFF"/>
        <w:spacing w:before="0" w:beforeAutospacing="0" w:after="0" w:afterAutospacing="0" w:line="360" w:lineRule="atLeast"/>
        <w:jc w:val="both"/>
        <w:textAlignment w:val="baseline"/>
        <w:rPr>
          <w:rFonts w:ascii="ubuntu" w:hAnsi="ubuntu"/>
          <w:color w:val="222222"/>
        </w:rPr>
      </w:pPr>
      <w:r>
        <w:rPr>
          <w:rFonts w:ascii="ubuntu" w:hAnsi="ubuntu"/>
          <w:color w:val="222222"/>
        </w:rPr>
        <w:t>5.5. </w:t>
      </w:r>
      <w:r w:rsidRPr="00FB1E8E">
        <w:rPr>
          <w:rFonts w:ascii="ubuntu" w:hAnsi="ubuntu"/>
          <w:color w:val="222222"/>
          <w:bdr w:val="none" w:sz="0" w:space="0" w:color="auto" w:frame="1"/>
        </w:rPr>
        <w:t>Протоколы заседаний Комиссии</w:t>
      </w:r>
      <w:r>
        <w:rPr>
          <w:rFonts w:ascii="ubuntu" w:hAnsi="ubuntu"/>
          <w:color w:val="222222"/>
        </w:rPr>
        <w:t> рассылаются секретарем Комиссии членам Комиссии, а также заинтересованным организациям.</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Pr>
          <w:rFonts w:ascii="ubuntu" w:hAnsi="ubuntu"/>
          <w:color w:val="222222"/>
        </w:rPr>
        <w:t>5.6</w:t>
      </w:r>
      <w:r w:rsidRPr="00FB1E8E">
        <w:rPr>
          <w:rFonts w:ascii="ubuntu" w:hAnsi="ubuntu"/>
        </w:rPr>
        <w:t>. В структуру Комиссии входит рабочая группа - бюро Комиссии. Состав и положение о рабочей группе -  бюро Комиссии утверждается решением Комиссии.</w:t>
      </w:r>
    </w:p>
    <w:p w:rsidR="00FB1E8E" w:rsidRPr="00FB1E8E" w:rsidRDefault="00FB1E8E" w:rsidP="00FB1E8E">
      <w:pPr>
        <w:pStyle w:val="a4"/>
        <w:shd w:val="clear" w:color="auto" w:fill="FFFFFF"/>
        <w:spacing w:before="0" w:beforeAutospacing="0" w:after="0" w:afterAutospacing="0" w:line="360" w:lineRule="atLeast"/>
        <w:jc w:val="both"/>
        <w:textAlignment w:val="baseline"/>
        <w:rPr>
          <w:rFonts w:ascii="ubuntu" w:hAnsi="ubuntu"/>
        </w:rPr>
      </w:pPr>
      <w:r w:rsidRPr="00FB1E8E">
        <w:rPr>
          <w:rFonts w:ascii="ubuntu" w:hAnsi="ubuntu"/>
        </w:rPr>
        <w:t>5.7. Организационное и материально-техническое обеспечение деятельности Комиссии осуществляет Комитет по культуре  Санкт-Петербурга.</w:t>
      </w:r>
    </w:p>
    <w:p w:rsidR="002867AE" w:rsidRDefault="002867AE" w:rsidP="00FB1E8E">
      <w:pPr>
        <w:shd w:val="clear" w:color="auto" w:fill="FFFFFF"/>
        <w:spacing w:before="375" w:after="225" w:line="240" w:lineRule="auto"/>
        <w:jc w:val="center"/>
        <w:textAlignment w:val="baseline"/>
        <w:outlineLvl w:val="2"/>
      </w:pPr>
    </w:p>
    <w:sectPr w:rsidR="002867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ubuntu">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7C8"/>
    <w:rsid w:val="002867AE"/>
    <w:rsid w:val="008D1214"/>
    <w:rsid w:val="00B727C8"/>
    <w:rsid w:val="00B801CE"/>
    <w:rsid w:val="00CB128C"/>
    <w:rsid w:val="00FB1E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727C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727C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727C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727C8"/>
    <w:rPr>
      <w:rFonts w:ascii="Times New Roman" w:eastAsia="Times New Roman" w:hAnsi="Times New Roman" w:cs="Times New Roman"/>
      <w:b/>
      <w:bCs/>
      <w:sz w:val="27"/>
      <w:szCs w:val="27"/>
      <w:lang w:eastAsia="ru-RU"/>
    </w:rPr>
  </w:style>
  <w:style w:type="paragraph" w:customStyle="1" w:styleId="formattext">
    <w:name w:val="formattext"/>
    <w:basedOn w:val="a"/>
    <w:rsid w:val="00B727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B727C8"/>
    <w:rPr>
      <w:color w:val="0000FF"/>
      <w:u w:val="single"/>
    </w:rPr>
  </w:style>
  <w:style w:type="paragraph" w:styleId="a4">
    <w:name w:val="Normal (Web)"/>
    <w:basedOn w:val="a"/>
    <w:uiPriority w:val="99"/>
    <w:semiHidden/>
    <w:unhideWhenUsed/>
    <w:rsid w:val="00FB1E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B1E8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727C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727C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727C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727C8"/>
    <w:rPr>
      <w:rFonts w:ascii="Times New Roman" w:eastAsia="Times New Roman" w:hAnsi="Times New Roman" w:cs="Times New Roman"/>
      <w:b/>
      <w:bCs/>
      <w:sz w:val="27"/>
      <w:szCs w:val="27"/>
      <w:lang w:eastAsia="ru-RU"/>
    </w:rPr>
  </w:style>
  <w:style w:type="paragraph" w:customStyle="1" w:styleId="formattext">
    <w:name w:val="formattext"/>
    <w:basedOn w:val="a"/>
    <w:rsid w:val="00B727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B727C8"/>
    <w:rPr>
      <w:color w:val="0000FF"/>
      <w:u w:val="single"/>
    </w:rPr>
  </w:style>
  <w:style w:type="paragraph" w:styleId="a4">
    <w:name w:val="Normal (Web)"/>
    <w:basedOn w:val="a"/>
    <w:uiPriority w:val="99"/>
    <w:semiHidden/>
    <w:unhideWhenUsed/>
    <w:rsid w:val="00FB1E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B1E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691317">
      <w:bodyDiv w:val="1"/>
      <w:marLeft w:val="0"/>
      <w:marRight w:val="0"/>
      <w:marTop w:val="0"/>
      <w:marBottom w:val="0"/>
      <w:divBdr>
        <w:top w:val="none" w:sz="0" w:space="0" w:color="auto"/>
        <w:left w:val="none" w:sz="0" w:space="0" w:color="auto"/>
        <w:bottom w:val="none" w:sz="0" w:space="0" w:color="auto"/>
        <w:right w:val="none" w:sz="0" w:space="0" w:color="auto"/>
      </w:divBdr>
    </w:div>
    <w:div w:id="119114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1299</Words>
  <Characters>7407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lenabel99@outlook.com</dc:creator>
  <cp:lastModifiedBy>user</cp:lastModifiedBy>
  <cp:revision>4</cp:revision>
  <dcterms:created xsi:type="dcterms:W3CDTF">2024-08-24T06:54:00Z</dcterms:created>
  <dcterms:modified xsi:type="dcterms:W3CDTF">2024-08-24T07:11:00Z</dcterms:modified>
</cp:coreProperties>
</file>