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9A4" w:rsidRPr="00DC19A4" w:rsidRDefault="00DC19A4" w:rsidP="00DC19A4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"/>
          <w:szCs w:val="2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ПРАВИТЕЛЬСТВО САНКТ-ПЕТЕРБУРГА</w:t>
      </w:r>
    </w:p>
    <w:p w:rsidR="00DC19A4" w:rsidRPr="00DC19A4" w:rsidRDefault="00DC19A4" w:rsidP="00DC19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ПОСТАНОВЛЕНИЕ</w:t>
      </w:r>
    </w:p>
    <w:p w:rsidR="00DC19A4" w:rsidRPr="00DC19A4" w:rsidRDefault="00DC19A4" w:rsidP="00DC19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от 24 августа 2015 года </w:t>
      </w:r>
      <w:r w:rsidR="00D56F9F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№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737</w:t>
      </w:r>
    </w:p>
    <w:p w:rsidR="00DC19A4" w:rsidRPr="00DC19A4" w:rsidRDefault="00DC19A4" w:rsidP="00DC19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О </w:t>
      </w:r>
      <w:r w:rsidR="00336FCB">
        <w:fldChar w:fldCharType="begin"/>
      </w:r>
      <w:r w:rsidR="00336FCB">
        <w:instrText xml:space="preserve"> HYPERLINK "http://docs.cntd.ru/document/822405130" </w:instrText>
      </w:r>
      <w:r w:rsidR="00336FCB">
        <w:fldChar w:fldCharType="separate"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Порядке и правилах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</w:t>
      </w:r>
      <w:r w:rsidR="00417A78">
        <w:rPr>
          <w:rFonts w:ascii="Times New Roman" w:hAnsi="Times New Roman"/>
          <w:sz w:val="24"/>
          <w:lang w:eastAsia="tr-TR"/>
        </w:rPr>
        <w:t xml:space="preserve">, </w:t>
      </w:r>
      <w:r w:rsidR="00417A78" w:rsidRPr="007400EC">
        <w:rPr>
          <w:rFonts w:ascii="Times New Roman" w:hAnsi="Times New Roman"/>
          <w:sz w:val="24"/>
          <w:lang w:eastAsia="tr-TR"/>
        </w:rPr>
        <w:t>территориям зеленых насаждений общего пользования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расположенным на территории Санкт-Петербурга</w:t>
      </w:r>
      <w:r w:rsidR="00336FCB">
        <w:rPr>
          <w:rFonts w:ascii="Times New Roman" w:eastAsia="Times New Roman" w:hAnsi="Times New Roman" w:cs="Times New Roman"/>
          <w:sz w:val="24"/>
          <w:szCs w:val="24"/>
          <w:lang w:eastAsia="tr-TR"/>
        </w:rPr>
        <w:fldChar w:fldCharType="end"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DC19A4" w:rsidRPr="00DC19A4" w:rsidRDefault="00DC19A4" w:rsidP="00DC19A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(с изменениями на </w:t>
      </w:r>
      <w:r w:rsidR="00D56F9F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19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D56F9F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мая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20</w:t>
      </w:r>
      <w:r w:rsidR="006F03DE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21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года)</w:t>
      </w:r>
    </w:p>
    <w:p w:rsidR="000425D9" w:rsidRDefault="00DC19A4" w:rsidP="006F03DE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lang w:val="ru-RU"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="000425D9">
        <w:rPr>
          <w:rFonts w:ascii="Times New Roman" w:hAnsi="Times New Roman"/>
          <w:sz w:val="24"/>
          <w:lang w:val="ru-RU" w:eastAsia="tr-TR"/>
        </w:rPr>
        <w:tab/>
      </w:r>
      <w:r w:rsidR="000425D9" w:rsidRPr="00A855F2">
        <w:rPr>
          <w:rFonts w:ascii="Times New Roman" w:hAnsi="Times New Roman"/>
          <w:sz w:val="24"/>
          <w:lang w:eastAsia="tr-TR"/>
        </w:rPr>
        <w:t xml:space="preserve">В соответствии с </w:t>
      </w:r>
      <w:r w:rsidR="000425D9" w:rsidRPr="002809E5">
        <w:rPr>
          <w:rFonts w:ascii="Times New Roman" w:eastAsia="Calibri" w:hAnsi="Times New Roman"/>
          <w:sz w:val="24"/>
        </w:rPr>
        <w:fldChar w:fldCharType="begin"/>
      </w:r>
      <w:r w:rsidR="000425D9" w:rsidRPr="002809E5">
        <w:rPr>
          <w:rFonts w:ascii="Times New Roman" w:hAnsi="Times New Roman"/>
          <w:sz w:val="24"/>
        </w:rPr>
        <w:instrText xml:space="preserve"> HYPERLINK "http://docs.cntd.ru/document/537956194" </w:instrText>
      </w:r>
      <w:r w:rsidR="000425D9" w:rsidRPr="002809E5">
        <w:rPr>
          <w:rFonts w:ascii="Times New Roman" w:eastAsia="Calibri" w:hAnsi="Times New Roman"/>
          <w:sz w:val="24"/>
        </w:rPr>
        <w:fldChar w:fldCharType="separate"/>
      </w:r>
      <w:r w:rsidR="000425D9" w:rsidRPr="002809E5">
        <w:rPr>
          <w:rFonts w:ascii="Times New Roman" w:hAnsi="Times New Roman"/>
          <w:sz w:val="24"/>
          <w:lang w:eastAsia="tr-TR"/>
        </w:rPr>
        <w:t>подпунктом 2 пункта 2 статьи 1 Закона Санкт-Петербурга</w:t>
      </w:r>
      <w:r w:rsidR="000425D9" w:rsidRPr="002809E5">
        <w:rPr>
          <w:rFonts w:ascii="Times New Roman" w:hAnsi="Times New Roman"/>
          <w:sz w:val="24"/>
          <w:lang w:eastAsia="tr-TR"/>
        </w:rPr>
        <w:br/>
        <w:t>от 21.05.2014 № 316-58 «О реализации Федерального закона «О федеральной информационной адресной системе и о внесении изменений в Федеральный закон</w:t>
      </w:r>
      <w:r w:rsidR="000425D9" w:rsidRPr="002809E5">
        <w:rPr>
          <w:rFonts w:ascii="Times New Roman" w:hAnsi="Times New Roman"/>
          <w:sz w:val="24"/>
          <w:lang w:eastAsia="tr-TR"/>
        </w:rPr>
        <w:br/>
        <w:t>«Об общих принципах организации местного самоуправления в Российской Федерации»</w:t>
      </w:r>
      <w:r w:rsidR="000425D9" w:rsidRPr="002809E5">
        <w:rPr>
          <w:rFonts w:ascii="Times New Roman" w:hAnsi="Times New Roman"/>
          <w:sz w:val="24"/>
          <w:lang w:eastAsia="tr-TR"/>
        </w:rPr>
        <w:fldChar w:fldCharType="end"/>
      </w:r>
      <w:r w:rsidR="000425D9" w:rsidRPr="002809E5">
        <w:rPr>
          <w:rFonts w:ascii="Times New Roman" w:hAnsi="Times New Roman"/>
          <w:sz w:val="24"/>
          <w:lang w:eastAsia="tr-TR"/>
        </w:rPr>
        <w:t>, пунктом 3 статьи 15 Закона Санкт-Петербурга от 23.06.2010 № 396-88 «О зеленых насаждениях в Санкт-Петербурге» Правительство Санкт-Петербурга</w:t>
      </w:r>
    </w:p>
    <w:p w:rsidR="00DC19A4" w:rsidRPr="00DC19A4" w:rsidRDefault="000425D9" w:rsidP="006F03D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ab/>
      </w:r>
      <w:r w:rsidR="00417A78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ПОСТАНОВЛЯЕТ</w:t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:</w:t>
      </w:r>
    </w:p>
    <w:p w:rsidR="00DC19A4" w:rsidRPr="00DC19A4" w:rsidRDefault="000425D9" w:rsidP="00417A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1. Утвердить Порядок и правила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</w:t>
      </w:r>
      <w:r w:rsidR="00417A78">
        <w:rPr>
          <w:rFonts w:ascii="Times New Roman" w:hAnsi="Times New Roman"/>
          <w:sz w:val="24"/>
          <w:lang w:eastAsia="tr-TR"/>
        </w:rPr>
        <w:t xml:space="preserve">, </w:t>
      </w:r>
      <w:r w:rsidR="00417A78" w:rsidRPr="007400EC">
        <w:rPr>
          <w:rFonts w:ascii="Times New Roman" w:hAnsi="Times New Roman"/>
          <w:sz w:val="24"/>
          <w:lang w:eastAsia="tr-TR"/>
        </w:rPr>
        <w:t>территориям зеленых насаждений общего пользования</w:t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расположенным на территории Санкт-Петербурга, согласно </w:t>
      </w:r>
      <w:hyperlink r:id="rId5" w:history="1">
        <w:r w:rsidR="00DC19A4" w:rsidRPr="00DC19A4">
          <w:rPr>
            <w:rFonts w:ascii="Times New Roman" w:eastAsia="Times New Roman" w:hAnsi="Times New Roman" w:cs="Times New Roman"/>
            <w:sz w:val="24"/>
            <w:szCs w:val="24"/>
            <w:lang w:eastAsia="tr-TR"/>
          </w:rPr>
          <w:t>приложению</w:t>
        </w:r>
      </w:hyperlink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:rsidR="00DC19A4" w:rsidRPr="00DC19A4" w:rsidRDefault="000425D9" w:rsidP="00417A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2. Комитету по культуре Санкт-Петербурга в шестимесячный срок представить на рассмотрение Правительства Санкт-Петербурга проект постановления Правительства Санкт-Петербурга о внесении изменений в </w:t>
      </w:r>
      <w:r w:rsidR="00336FCB">
        <w:fldChar w:fldCharType="begin"/>
      </w:r>
      <w:r w:rsidR="00336FCB">
        <w:instrText xml:space="preserve"> HYPERLINK "http://docs.cntd.ru/document/8424731" </w:instrText>
      </w:r>
      <w:r w:rsidR="00336FCB">
        <w:fldChar w:fldCharType="separate"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постановление Правительства Санкт-Петербурга от 06.02.2006 N 117 "О Реестре названий объектов городской среды"</w:t>
      </w:r>
      <w:r w:rsidR="00336FCB">
        <w:rPr>
          <w:rFonts w:ascii="Times New Roman" w:eastAsia="Times New Roman" w:hAnsi="Times New Roman" w:cs="Times New Roman"/>
          <w:sz w:val="24"/>
          <w:szCs w:val="24"/>
          <w:lang w:eastAsia="tr-TR"/>
        </w:rPr>
        <w:fldChar w:fldCharType="end"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в части, касающейся его приведения в соответствие с настоящим постановлением.</w:t>
      </w:r>
    </w:p>
    <w:p w:rsidR="00DC19A4" w:rsidRPr="00491D99" w:rsidRDefault="000425D9" w:rsidP="00417A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3. Контроль за выполнением постановления возложить на вице-губернатора Санкт-Петербурга </w:t>
      </w:r>
      <w:r w:rsidR="00491D99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Пиотровского Б.М.</w:t>
      </w:r>
    </w:p>
    <w:p w:rsidR="00DC19A4" w:rsidRPr="00DC19A4" w:rsidRDefault="00DC19A4" w:rsidP="00DC19A4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Губернатор Санкт-Петербурга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Г.С.Полтавченко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</w:p>
    <w:p w:rsid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Внесен в </w:t>
      </w:r>
      <w:r w:rsidR="00336FCB">
        <w:fldChar w:fldCharType="begin"/>
      </w:r>
      <w:r w:rsidR="00336FCB">
        <w:instrText xml:space="preserve"> HYPERLINK "http://docs.cntd.ru/document/720000001" </w:instrText>
      </w:r>
      <w:r w:rsidR="00336FCB">
        <w:fldChar w:fldCharType="separate"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Реестр 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нормативных правовых актов 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Санкт-Петербурга</w:t>
      </w:r>
      <w:r w:rsidR="00336FCB">
        <w:rPr>
          <w:rFonts w:ascii="Times New Roman" w:eastAsia="Times New Roman" w:hAnsi="Times New Roman" w:cs="Times New Roman"/>
          <w:sz w:val="24"/>
          <w:szCs w:val="24"/>
          <w:lang w:eastAsia="tr-TR"/>
        </w:rPr>
        <w:fldChar w:fldCharType="end"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26 августа 2015 года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Регистрационный N 18602</w:t>
      </w:r>
    </w:p>
    <w:p w:rsid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C19A4" w:rsidRPr="00DC19A4" w:rsidRDefault="00DC19A4" w:rsidP="00DC19A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br/>
      </w:r>
    </w:p>
    <w:p w:rsidR="00DC19A4" w:rsidRPr="00DC19A4" w:rsidRDefault="00DC19A4" w:rsidP="00DC19A4">
      <w:pPr>
        <w:spacing w:before="100" w:beforeAutospacing="1"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Приложение 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к постановлению Правительства 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 xml:space="preserve">Санкт-Петербурга 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  <w:t>от 24 августа 2015 года N 737</w:t>
      </w:r>
    </w:p>
    <w:p w:rsidR="00DC19A4" w:rsidRDefault="00DC19A4" w:rsidP="00DC19A4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(с изменениями на </w:t>
      </w:r>
      <w:r w:rsidR="001C265A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1</w:t>
      </w:r>
      <w:r w:rsidR="00417A78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9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proofErr w:type="spellStart"/>
      <w:r w:rsidR="00417A78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ма</w:t>
      </w:r>
      <w:proofErr w:type="spellEnd"/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я 20</w:t>
      </w:r>
      <w:r w:rsidR="00417A78"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>21</w:t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года)</w:t>
      </w:r>
      <w:r w:rsidRPr="00DC19A4"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  <w:t xml:space="preserve"> </w:t>
      </w:r>
    </w:p>
    <w:p w:rsidR="00DC19A4" w:rsidRDefault="00DC19A4" w:rsidP="00DC19A4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</w:pPr>
    </w:p>
    <w:p w:rsidR="00DC19A4" w:rsidRDefault="00DC19A4" w:rsidP="00DC19A4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DC19A4"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  <w:t>Порядок и правила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</w:t>
      </w:r>
      <w:r w:rsidR="00417A78">
        <w:rPr>
          <w:rFonts w:ascii="Times New Roman" w:hAnsi="Times New Roman"/>
          <w:sz w:val="24"/>
          <w:lang w:eastAsia="tr-TR"/>
        </w:rPr>
        <w:t xml:space="preserve">, </w:t>
      </w:r>
      <w:r w:rsidR="00417A78" w:rsidRPr="00417A78">
        <w:rPr>
          <w:rFonts w:ascii="Times New Roman" w:hAnsi="Times New Roman"/>
          <w:b/>
          <w:sz w:val="28"/>
          <w:szCs w:val="28"/>
          <w:lang w:eastAsia="tr-TR"/>
        </w:rPr>
        <w:t>территориям зеленых насаждений общего пользования</w:t>
      </w:r>
      <w:r w:rsidRPr="00417A78"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  <w:t>,</w:t>
      </w:r>
      <w:r w:rsidRPr="00DC19A4">
        <w:rPr>
          <w:rFonts w:ascii="Times New Roman" w:eastAsia="Times New Roman" w:hAnsi="Times New Roman" w:cs="Times New Roman"/>
          <w:b/>
          <w:bCs/>
          <w:sz w:val="28"/>
          <w:szCs w:val="28"/>
          <w:lang w:eastAsia="tr-TR"/>
        </w:rPr>
        <w:t xml:space="preserve"> расположенным на территории Санкт-Петербурга</w:t>
      </w:r>
    </w:p>
    <w:p w:rsidR="00DC19A4" w:rsidRPr="00DC19A4" w:rsidRDefault="00DC19A4" w:rsidP="00DC19A4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DC19A4" w:rsidRPr="00DC19A4" w:rsidRDefault="00EE4F4E" w:rsidP="00DC19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tr-TR"/>
        </w:rPr>
        <w:tab/>
      </w:r>
      <w:r w:rsidR="00DC19A4" w:rsidRPr="00DC19A4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1. Общие положения</w:t>
      </w:r>
    </w:p>
    <w:p w:rsidR="00DC19A4" w:rsidRPr="00DC19A4" w:rsidRDefault="00EE4F4E" w:rsidP="00417A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1.1. Порядок и правила присвоения наименований элементам улично-дорожной сети (за исключением автомобильных дорог федерального значения), элементам планировочной структуры</w:t>
      </w:r>
      <w:r w:rsidR="00417A78">
        <w:rPr>
          <w:rFonts w:ascii="Times New Roman" w:hAnsi="Times New Roman"/>
          <w:sz w:val="24"/>
          <w:lang w:eastAsia="tr-TR"/>
        </w:rPr>
        <w:t xml:space="preserve">, </w:t>
      </w:r>
      <w:r w:rsidR="00417A78" w:rsidRPr="007400EC">
        <w:rPr>
          <w:rFonts w:ascii="Times New Roman" w:hAnsi="Times New Roman"/>
          <w:sz w:val="24"/>
          <w:lang w:eastAsia="tr-TR"/>
        </w:rPr>
        <w:t>территориям зеленых насаждений общего пользования</w:t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, расположенным на территории Санкт-Петербурга (далее - Порядок), устанавливают единый подход к присвоению наименований элементам улично-дорожной сети (за исключением автомобильных дорог федерального значения), элементам планировочной структуры</w:t>
      </w:r>
      <w:r w:rsidR="00417A78">
        <w:rPr>
          <w:rFonts w:ascii="Times New Roman" w:hAnsi="Times New Roman"/>
          <w:sz w:val="24"/>
          <w:lang w:eastAsia="tr-TR"/>
        </w:rPr>
        <w:t xml:space="preserve">, </w:t>
      </w:r>
      <w:r w:rsidR="00417A78" w:rsidRPr="007400EC">
        <w:rPr>
          <w:rFonts w:ascii="Times New Roman" w:hAnsi="Times New Roman"/>
          <w:sz w:val="24"/>
          <w:lang w:eastAsia="tr-TR"/>
        </w:rPr>
        <w:t>территориям зеленых насаждений общего пользования</w:t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, расположенным на территории Санкт-Петербурга (далее - объекты), изменению и аннулированию наименований объектов.</w:t>
      </w:r>
    </w:p>
    <w:p w:rsidR="00E46F62" w:rsidRDefault="00EE4F4E" w:rsidP="00EE4F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1.2. Термины и определения, используемые в Порядке:</w:t>
      </w:r>
    </w:p>
    <w:p w:rsidR="00E46F62" w:rsidRDefault="00EE4F4E" w:rsidP="00EE4F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топоним - словосочетание, обозначающее наименование объекта;</w:t>
      </w:r>
    </w:p>
    <w:p w:rsidR="00E46F62" w:rsidRDefault="00EE4F4E" w:rsidP="00EE4F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статусная часть топонима - одно из слов в именительном падеже, единственном числе, входящее в состав топонима, обозначающее вид объекта;</w:t>
      </w:r>
    </w:p>
    <w:p w:rsidR="00EE4F4E" w:rsidRDefault="00EE4F4E" w:rsidP="00EE4F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ab/>
      </w:r>
      <w:r w:rsidRPr="002809E5">
        <w:rPr>
          <w:rFonts w:ascii="Times New Roman" w:hAnsi="Times New Roman"/>
          <w:sz w:val="24"/>
          <w:lang w:eastAsia="tr-TR"/>
        </w:rPr>
        <w:t>элемент планировочной структуры – зона (массив), район (в том числе жилой район, микрорайон, квартал, промышленный район), территория ведения гражданами садоводства или огородничества для собственных нужд, используемые в качестве адресообразующих элементов</w:t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;</w:t>
      </w:r>
    </w:p>
    <w:p w:rsidR="00EE4F4E" w:rsidRDefault="00EE4F4E" w:rsidP="00EE4F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ab/>
      </w:r>
      <w:r w:rsidRPr="002809E5">
        <w:rPr>
          <w:rFonts w:ascii="Times New Roman" w:hAnsi="Times New Roman"/>
          <w:sz w:val="24"/>
          <w:lang w:eastAsia="tr-TR"/>
        </w:rPr>
        <w:t>элемент улично-дорожной сети – улица, проспект, переулок, проезд, набережная, площадь, бульвар, тупик, съезд, шоссе, аллея и иное, используемые</w:t>
      </w:r>
      <w:r w:rsidRPr="002809E5">
        <w:rPr>
          <w:rFonts w:ascii="Times New Roman" w:hAnsi="Times New Roman"/>
          <w:sz w:val="24"/>
          <w:lang w:eastAsia="tr-TR"/>
        </w:rPr>
        <w:br/>
        <w:t>в качестве адресообразующих элементов</w:t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;</w:t>
      </w:r>
    </w:p>
    <w:p w:rsidR="009A163B" w:rsidRDefault="00EE4F4E" w:rsidP="00EE4F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историческое наименование - устоявшееся наименование </w:t>
      </w:r>
      <w:r w:rsidR="009A163B" w:rsidRPr="002809E5">
        <w:rPr>
          <w:rFonts w:ascii="Times New Roman" w:hAnsi="Times New Roman"/>
          <w:sz w:val="24"/>
          <w:lang w:eastAsia="tr-TR"/>
        </w:rPr>
        <w:t>объекта</w:t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, широко известное в прошлом или настоящем;</w:t>
      </w:r>
    </w:p>
    <w:p w:rsidR="001C265A" w:rsidRPr="009A163B" w:rsidRDefault="00EE4F4E" w:rsidP="00EE4F4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  <w:lastRenderedPageBreak/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уточнение наименования - приведение наименования </w:t>
      </w:r>
      <w:r w:rsidR="009A163B" w:rsidRPr="002809E5">
        <w:rPr>
          <w:rFonts w:ascii="Times New Roman" w:hAnsi="Times New Roman"/>
          <w:sz w:val="24"/>
          <w:lang w:eastAsia="tr-TR"/>
        </w:rPr>
        <w:t>объекта</w:t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в соответствие с правилами русской орфографии либо коррекция искаженного или неполного написания имени собственного, используемого в наименовании </w:t>
      </w:r>
      <w:r w:rsidR="009A163B" w:rsidRPr="002809E5">
        <w:rPr>
          <w:rFonts w:ascii="Times New Roman" w:hAnsi="Times New Roman"/>
          <w:sz w:val="24"/>
          <w:lang w:eastAsia="tr-TR"/>
        </w:rPr>
        <w:t>объекта</w:t>
      </w:r>
      <w:r w:rsidR="009A163B" w:rsidRPr="009A163B">
        <w:rPr>
          <w:rFonts w:ascii="Times New Roman" w:hAnsi="Times New Roman"/>
          <w:sz w:val="24"/>
          <w:lang w:val="ru-RU" w:eastAsia="tr-TR"/>
        </w:rPr>
        <w:t>;</w:t>
      </w:r>
    </w:p>
    <w:p w:rsidR="001C265A" w:rsidRPr="001C265A" w:rsidRDefault="00D137B2" w:rsidP="00D137B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  <w:r w:rsidR="001C265A" w:rsidRPr="001C265A">
        <w:rPr>
          <w:rFonts w:ascii="Times New Roman" w:hAnsi="Times New Roman" w:cs="Times New Roman"/>
          <w:sz w:val="24"/>
          <w:szCs w:val="24"/>
        </w:rPr>
        <w:t xml:space="preserve">выдающаяся личность – лицо, жизнь и деятельность которого были связаны </w:t>
      </w:r>
      <w:r w:rsidR="001C265A" w:rsidRPr="001C265A">
        <w:rPr>
          <w:rFonts w:ascii="Times New Roman" w:hAnsi="Times New Roman" w:cs="Times New Roman"/>
          <w:sz w:val="24"/>
          <w:szCs w:val="24"/>
        </w:rPr>
        <w:br/>
        <w:t>с Санкт-Петербургом, имеющее особые заслуги перед Санкт-Петербургом;</w:t>
      </w:r>
    </w:p>
    <w:p w:rsidR="001C265A" w:rsidRDefault="00D137B2" w:rsidP="00D137B2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ab/>
      </w:r>
      <w:r w:rsidR="001C265A" w:rsidRPr="001C265A">
        <w:rPr>
          <w:rFonts w:ascii="Times New Roman" w:hAnsi="Times New Roman" w:cs="Times New Roman"/>
          <w:sz w:val="24"/>
          <w:szCs w:val="24"/>
        </w:rPr>
        <w:t xml:space="preserve">событие – выдающееся историческое событие (факт), связанное (связанный) </w:t>
      </w:r>
      <w:r w:rsidR="001C265A" w:rsidRPr="001C265A">
        <w:rPr>
          <w:rFonts w:ascii="Times New Roman" w:hAnsi="Times New Roman" w:cs="Times New Roman"/>
          <w:sz w:val="24"/>
          <w:szCs w:val="24"/>
        </w:rPr>
        <w:br/>
        <w:t>с Санкт-Петербургом</w:t>
      </w:r>
      <w:r w:rsidR="002B312B">
        <w:rPr>
          <w:rFonts w:ascii="Times New Roman" w:hAnsi="Times New Roman" w:cs="Times New Roman"/>
          <w:sz w:val="24"/>
          <w:szCs w:val="24"/>
        </w:rPr>
        <w:t>;</w:t>
      </w:r>
    </w:p>
    <w:p w:rsidR="00DC19A4" w:rsidRPr="00DC19A4" w:rsidRDefault="002B312B" w:rsidP="002B31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809E5">
        <w:rPr>
          <w:rFonts w:ascii="Times New Roman" w:hAnsi="Times New Roman"/>
          <w:spacing w:val="2"/>
          <w:sz w:val="24"/>
          <w:shd w:val="clear" w:color="auto" w:fill="FFFFFF"/>
        </w:rPr>
        <w:t>территории зеленых насаждений общего пользования – находящиеся</w:t>
      </w:r>
      <w:r w:rsidRPr="002809E5">
        <w:rPr>
          <w:rFonts w:ascii="Times New Roman" w:hAnsi="Times New Roman"/>
          <w:spacing w:val="2"/>
          <w:sz w:val="24"/>
          <w:shd w:val="clear" w:color="auto" w:fill="FFFFFF"/>
        </w:rPr>
        <w:br/>
        <w:t>в различных территориальных зонах территории общего пользования, занятые зелеными насаждениями, используемые в рекреационных целях неограниченным кругом лиц,</w:t>
      </w:r>
      <w:r w:rsidRPr="002809E5">
        <w:rPr>
          <w:rFonts w:ascii="Times New Roman" w:hAnsi="Times New Roman"/>
          <w:sz w:val="24"/>
          <w:lang w:eastAsia="tr-TR"/>
        </w:rPr>
        <w:t xml:space="preserve"> </w:t>
      </w:r>
      <w:r>
        <w:rPr>
          <w:rFonts w:ascii="Times New Roman" w:hAnsi="Times New Roman"/>
          <w:sz w:val="24"/>
          <w:lang w:eastAsia="tr-TR"/>
        </w:rPr>
        <w:t xml:space="preserve">включенные </w:t>
      </w:r>
      <w:r>
        <w:rPr>
          <w:rFonts w:ascii="Times New Roman" w:hAnsi="Times New Roman"/>
          <w:spacing w:val="2"/>
          <w:sz w:val="24"/>
          <w:shd w:val="clear" w:color="auto" w:fill="FFFFFF"/>
        </w:rPr>
        <w:t>в п</w:t>
      </w:r>
      <w:r w:rsidRPr="002809E5">
        <w:rPr>
          <w:rFonts w:ascii="Times New Roman" w:hAnsi="Times New Roman"/>
          <w:spacing w:val="2"/>
          <w:sz w:val="24"/>
          <w:shd w:val="clear" w:color="auto" w:fill="FFFFFF"/>
        </w:rPr>
        <w:t>ереч</w:t>
      </w:r>
      <w:r>
        <w:rPr>
          <w:rFonts w:ascii="Times New Roman" w:hAnsi="Times New Roman"/>
          <w:spacing w:val="2"/>
          <w:sz w:val="24"/>
          <w:shd w:val="clear" w:color="auto" w:fill="FFFFFF"/>
        </w:rPr>
        <w:t>ни</w:t>
      </w:r>
      <w:r w:rsidRPr="002809E5">
        <w:rPr>
          <w:rFonts w:ascii="Times New Roman" w:hAnsi="Times New Roman"/>
          <w:spacing w:val="2"/>
          <w:sz w:val="24"/>
          <w:shd w:val="clear" w:color="auto" w:fill="FFFFFF"/>
        </w:rPr>
        <w:t xml:space="preserve"> территорий зеленых насаждений общего пользования</w:t>
      </w:r>
      <w:r>
        <w:rPr>
          <w:rFonts w:ascii="Times New Roman" w:hAnsi="Times New Roman"/>
          <w:spacing w:val="2"/>
          <w:sz w:val="24"/>
          <w:shd w:val="clear" w:color="auto" w:fill="FFFFFF"/>
        </w:rPr>
        <w:br/>
        <w:t xml:space="preserve">в соответствии с </w:t>
      </w:r>
      <w:r w:rsidRPr="002809E5">
        <w:rPr>
          <w:rFonts w:ascii="Times New Roman" w:hAnsi="Times New Roman"/>
          <w:bCs/>
          <w:spacing w:val="2"/>
          <w:sz w:val="24"/>
          <w:shd w:val="clear" w:color="auto" w:fill="FFFFFF"/>
        </w:rPr>
        <w:t xml:space="preserve">Законом Санкт-Петербурга от 19.09.2007  № 430-85 «О зеленых </w:t>
      </w:r>
      <w:r>
        <w:rPr>
          <w:rFonts w:ascii="Times New Roman" w:hAnsi="Times New Roman"/>
          <w:bCs/>
          <w:spacing w:val="2"/>
          <w:sz w:val="24"/>
          <w:shd w:val="clear" w:color="auto" w:fill="FFFFFF"/>
        </w:rPr>
        <w:t>насаждениях общего пользования</w:t>
      </w:r>
      <w:r>
        <w:rPr>
          <w:rFonts w:ascii="Times New Roman" w:hAnsi="Times New Roman"/>
          <w:bCs/>
          <w:spacing w:val="2"/>
          <w:sz w:val="24"/>
          <w:shd w:val="clear" w:color="auto" w:fill="FFFFFF"/>
        </w:rPr>
        <w:t>.</w:t>
      </w:r>
    </w:p>
    <w:p w:rsidR="00DC19A4" w:rsidRPr="00DC19A4" w:rsidRDefault="00E46F62" w:rsidP="00E46F62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2. П</w:t>
      </w:r>
      <w:r w:rsidR="00DC19A4" w:rsidRPr="00E46F62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 xml:space="preserve">орядок присвоения </w:t>
      </w:r>
      <w:r w:rsidRPr="00E46F62">
        <w:rPr>
          <w:rFonts w:ascii="Times New Roman" w:hAnsi="Times New Roman"/>
          <w:b/>
          <w:bCs/>
          <w:sz w:val="27"/>
          <w:szCs w:val="27"/>
          <w:lang w:eastAsia="tr-TR"/>
        </w:rPr>
        <w:t>изменения, аннулирования наименований объектов</w:t>
      </w:r>
    </w:p>
    <w:p w:rsidR="00DC19A4" w:rsidRPr="00DC19A4" w:rsidRDefault="00FF01D9" w:rsidP="00FF01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2.1. </w:t>
      </w:r>
      <w:r w:rsidRPr="00EF2B51">
        <w:rPr>
          <w:rFonts w:ascii="Times New Roman" w:hAnsi="Times New Roman"/>
          <w:sz w:val="24"/>
          <w:lang w:eastAsia="tr-TR"/>
        </w:rPr>
        <w:t xml:space="preserve">Присвоение наименований объектам, изменение, аннулирование наименований объектов, а также изменение описания границ (местонахождения) объектов </w:t>
      </w:r>
      <w:r w:rsidRPr="00EF2B51">
        <w:rPr>
          <w:rFonts w:ascii="Times New Roman" w:hAnsi="Times New Roman"/>
          <w:sz w:val="24"/>
          <w:lang w:eastAsia="tr-TR"/>
        </w:rPr>
        <w:br/>
        <w:t>(за исключением территорий зеленых насаждений общего пользования), производится</w:t>
      </w:r>
      <w:r w:rsidRPr="00EF2B51">
        <w:rPr>
          <w:rFonts w:ascii="Times New Roman" w:hAnsi="Times New Roman"/>
          <w:sz w:val="24"/>
          <w:lang w:eastAsia="tr-TR"/>
        </w:rPr>
        <w:br/>
        <w:t>в соответствии с Порядком по предложению органов государственной</w:t>
      </w:r>
      <w:r w:rsidRPr="00AE232E">
        <w:rPr>
          <w:rFonts w:ascii="Times New Roman" w:hAnsi="Times New Roman"/>
          <w:sz w:val="24"/>
          <w:lang w:eastAsia="tr-TR"/>
        </w:rPr>
        <w:t xml:space="preserve"> власти Российской</w:t>
      </w:r>
      <w:r w:rsidRPr="002809E5">
        <w:rPr>
          <w:rFonts w:ascii="Times New Roman" w:hAnsi="Times New Roman"/>
          <w:sz w:val="24"/>
          <w:lang w:eastAsia="tr-TR"/>
        </w:rPr>
        <w:t xml:space="preserve"> Федерации, органов государственной власти </w:t>
      </w:r>
      <w:r>
        <w:rPr>
          <w:rFonts w:ascii="Times New Roman" w:hAnsi="Times New Roman"/>
          <w:sz w:val="24"/>
          <w:lang w:eastAsia="tr-TR"/>
        </w:rPr>
        <w:t xml:space="preserve">     </w:t>
      </w:r>
      <w:r w:rsidRPr="002809E5">
        <w:rPr>
          <w:rFonts w:ascii="Times New Roman" w:hAnsi="Times New Roman"/>
          <w:sz w:val="24"/>
          <w:lang w:eastAsia="tr-TR"/>
        </w:rPr>
        <w:t>Санкт-Петербурга, органов местного самоуправления</w:t>
      </w:r>
      <w:r>
        <w:rPr>
          <w:rFonts w:ascii="Times New Roman" w:hAnsi="Times New Roman"/>
          <w:sz w:val="24"/>
          <w:lang w:eastAsia="tr-TR"/>
        </w:rPr>
        <w:t xml:space="preserve"> </w:t>
      </w:r>
      <w:r w:rsidRPr="002809E5">
        <w:rPr>
          <w:rFonts w:ascii="Times New Roman" w:hAnsi="Times New Roman"/>
          <w:sz w:val="24"/>
          <w:lang w:eastAsia="tr-TR"/>
        </w:rPr>
        <w:t>Санкт-Петербурга, граждан Российской Федерации, имеющих место жительства</w:t>
      </w:r>
      <w:r>
        <w:rPr>
          <w:rFonts w:ascii="Times New Roman" w:hAnsi="Times New Roman"/>
          <w:sz w:val="24"/>
          <w:lang w:eastAsia="tr-TR"/>
        </w:rPr>
        <w:t xml:space="preserve"> в Санкт-Петербурге,  членов </w:t>
      </w:r>
      <w:r w:rsidRPr="002809E5">
        <w:rPr>
          <w:rFonts w:ascii="Times New Roman" w:hAnsi="Times New Roman"/>
          <w:sz w:val="24"/>
          <w:lang w:eastAsia="tr-TR"/>
        </w:rPr>
        <w:t>Санкт-Петербургской межведомственной комиссии</w:t>
      </w:r>
      <w:r>
        <w:rPr>
          <w:rFonts w:ascii="Times New Roman" w:hAnsi="Times New Roman"/>
          <w:sz w:val="24"/>
          <w:lang w:eastAsia="tr-TR"/>
        </w:rPr>
        <w:t xml:space="preserve"> </w:t>
      </w:r>
      <w:r w:rsidRPr="002809E5">
        <w:rPr>
          <w:rFonts w:ascii="Times New Roman" w:hAnsi="Times New Roman"/>
          <w:sz w:val="24"/>
          <w:lang w:eastAsia="tr-TR"/>
        </w:rPr>
        <w:t>по наименованиям (Топонимической комиссии), созданной </w:t>
      </w:r>
      <w:r w:rsidRPr="00FF01D9">
        <w:rPr>
          <w:rFonts w:ascii="Times New Roman" w:hAnsi="Times New Roman"/>
          <w:sz w:val="24"/>
          <w:lang w:eastAsia="tr-TR"/>
        </w:rPr>
        <w:t>постановлением Правительства Санкт-Петербурга от 05.05.2004    № 716</w:t>
      </w:r>
      <w:r w:rsidRPr="002809E5">
        <w:rPr>
          <w:rFonts w:ascii="Times New Roman" w:hAnsi="Times New Roman"/>
          <w:sz w:val="24"/>
          <w:lang w:eastAsia="tr-TR"/>
        </w:rPr>
        <w:t xml:space="preserve"> (далее – Комиссия), юридических лиц, зарегистрированных на территории</w:t>
      </w:r>
      <w:r>
        <w:rPr>
          <w:rFonts w:ascii="Times New Roman" w:hAnsi="Times New Roman"/>
          <w:sz w:val="24"/>
          <w:lang w:eastAsia="tr-TR"/>
        </w:rPr>
        <w:t xml:space="preserve"> </w:t>
      </w:r>
      <w:r w:rsidRPr="002809E5">
        <w:rPr>
          <w:rFonts w:ascii="Times New Roman" w:hAnsi="Times New Roman"/>
          <w:sz w:val="24"/>
          <w:lang w:eastAsia="tr-TR"/>
        </w:rPr>
        <w:t>Санкт-Петербурга, общественных об</w:t>
      </w:r>
      <w:r>
        <w:rPr>
          <w:rFonts w:ascii="Times New Roman" w:hAnsi="Times New Roman"/>
          <w:sz w:val="24"/>
          <w:lang w:eastAsia="tr-TR"/>
        </w:rPr>
        <w:t>ъединений (далее – инициаторы)</w:t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:rsidR="00A318F9" w:rsidRPr="002809E5" w:rsidRDefault="00DC19A4" w:rsidP="00A318F9">
      <w:pPr>
        <w:tabs>
          <w:tab w:val="left" w:pos="993"/>
        </w:tabs>
        <w:ind w:firstLine="567"/>
        <w:jc w:val="both"/>
        <w:rPr>
          <w:rFonts w:ascii="Times New Roman" w:hAnsi="Times New Roman"/>
          <w:sz w:val="24"/>
          <w:lang w:eastAsia="tr-TR"/>
        </w:rPr>
      </w:pP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2.2. </w:t>
      </w:r>
      <w:r w:rsidR="00A318F9" w:rsidRPr="002809E5">
        <w:rPr>
          <w:rFonts w:ascii="Times New Roman" w:hAnsi="Times New Roman"/>
          <w:sz w:val="24"/>
          <w:lang w:eastAsia="tr-TR"/>
        </w:rPr>
        <w:t xml:space="preserve">Предложения инициаторов о присвоении наименований объектам, изменении, аннулировании наименований объектов, </w:t>
      </w:r>
      <w:r w:rsidR="00A318F9">
        <w:rPr>
          <w:rFonts w:ascii="Times New Roman" w:hAnsi="Times New Roman"/>
          <w:sz w:val="24"/>
          <w:lang w:eastAsia="tr-TR"/>
        </w:rPr>
        <w:t xml:space="preserve">а также </w:t>
      </w:r>
      <w:r w:rsidR="00A318F9" w:rsidRPr="00714144">
        <w:rPr>
          <w:rFonts w:ascii="Times New Roman" w:hAnsi="Times New Roman"/>
          <w:sz w:val="24"/>
          <w:lang w:eastAsia="tr-TR"/>
        </w:rPr>
        <w:t xml:space="preserve">изменении описания границ (местонахождения) объектов </w:t>
      </w:r>
      <w:r w:rsidR="00A318F9">
        <w:rPr>
          <w:rFonts w:ascii="Times New Roman" w:hAnsi="Times New Roman"/>
          <w:sz w:val="24"/>
          <w:lang w:eastAsia="tr-TR"/>
        </w:rPr>
        <w:t>(</w:t>
      </w:r>
      <w:r w:rsidR="00A318F9" w:rsidRPr="00714144">
        <w:rPr>
          <w:rFonts w:ascii="Times New Roman" w:hAnsi="Times New Roman"/>
          <w:sz w:val="24"/>
          <w:lang w:eastAsia="tr-TR"/>
        </w:rPr>
        <w:t>за исключением территорий зеленых насаждений общего пользования)</w:t>
      </w:r>
      <w:r w:rsidR="00A318F9">
        <w:rPr>
          <w:rFonts w:ascii="Times New Roman" w:hAnsi="Times New Roman"/>
          <w:sz w:val="24"/>
          <w:lang w:eastAsia="tr-TR"/>
        </w:rPr>
        <w:t xml:space="preserve"> </w:t>
      </w:r>
      <w:r w:rsidR="00A318F9" w:rsidRPr="002809E5">
        <w:rPr>
          <w:rFonts w:ascii="Times New Roman" w:hAnsi="Times New Roman"/>
          <w:sz w:val="24"/>
          <w:lang w:eastAsia="tr-TR"/>
        </w:rPr>
        <w:t>(далее – предложения)</w:t>
      </w:r>
      <w:r w:rsidR="00A318F9">
        <w:rPr>
          <w:rFonts w:ascii="Times New Roman" w:hAnsi="Times New Roman"/>
          <w:sz w:val="24"/>
          <w:lang w:eastAsia="tr-TR"/>
        </w:rPr>
        <w:t>,</w:t>
      </w:r>
      <w:r w:rsidR="00A318F9" w:rsidRPr="002809E5">
        <w:rPr>
          <w:rFonts w:ascii="Times New Roman" w:hAnsi="Times New Roman"/>
          <w:sz w:val="24"/>
          <w:lang w:eastAsia="tr-TR"/>
        </w:rPr>
        <w:t xml:space="preserve"> направляются в Комиссию и должны содержать:</w:t>
      </w:r>
    </w:p>
    <w:p w:rsidR="00A318F9" w:rsidRPr="002809E5" w:rsidRDefault="00A318F9" w:rsidP="00A318F9">
      <w:pPr>
        <w:tabs>
          <w:tab w:val="left" w:pos="993"/>
        </w:tabs>
        <w:ind w:firstLine="567"/>
        <w:jc w:val="both"/>
        <w:rPr>
          <w:rFonts w:ascii="Times New Roman" w:hAnsi="Times New Roman"/>
          <w:sz w:val="24"/>
          <w:lang w:eastAsia="tr-TR"/>
        </w:rPr>
      </w:pPr>
      <w:r w:rsidRPr="002809E5">
        <w:rPr>
          <w:rFonts w:ascii="Times New Roman" w:hAnsi="Times New Roman"/>
          <w:sz w:val="24"/>
          <w:lang w:eastAsia="tr-TR"/>
        </w:rPr>
        <w:t xml:space="preserve">существующее (за исключением безымянных объектов) и предлагаемое наименование </w:t>
      </w:r>
      <w:r>
        <w:rPr>
          <w:rFonts w:ascii="Times New Roman" w:hAnsi="Times New Roman"/>
          <w:sz w:val="24"/>
          <w:lang w:eastAsia="tr-TR"/>
        </w:rPr>
        <w:t xml:space="preserve">объекта </w:t>
      </w:r>
      <w:r w:rsidRPr="002809E5">
        <w:rPr>
          <w:rFonts w:ascii="Times New Roman" w:hAnsi="Times New Roman"/>
          <w:sz w:val="24"/>
          <w:lang w:eastAsia="tr-TR"/>
        </w:rPr>
        <w:t xml:space="preserve">и описание границ (местонахождения) </w:t>
      </w:r>
      <w:r w:rsidRPr="00714144">
        <w:rPr>
          <w:rFonts w:ascii="Times New Roman" w:hAnsi="Times New Roman"/>
          <w:sz w:val="24"/>
          <w:lang w:eastAsia="tr-TR"/>
        </w:rPr>
        <w:t>объекта (за исключением территорий зеленых насаждений общего пользования);</w:t>
      </w:r>
    </w:p>
    <w:p w:rsidR="00A318F9" w:rsidRDefault="004B49FB" w:rsidP="00A318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hAnsi="Times New Roman"/>
          <w:sz w:val="24"/>
          <w:lang w:eastAsia="tr-TR"/>
        </w:rPr>
        <w:tab/>
      </w:r>
      <w:r w:rsidR="00A318F9" w:rsidRPr="002809E5">
        <w:rPr>
          <w:rFonts w:ascii="Times New Roman" w:hAnsi="Times New Roman"/>
          <w:sz w:val="24"/>
          <w:lang w:eastAsia="tr-TR"/>
        </w:rPr>
        <w:t>обоснование предложения</w:t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;</w:t>
      </w:r>
    </w:p>
    <w:p w:rsidR="00A318F9" w:rsidRDefault="00A318F9" w:rsidP="00A318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карту-схему, на которой обозначается расположение объекта (в произвольной форме);</w:t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при увековечении памяти о событии или выдающейся личности - краткую историческую справку о событии или выдающейся личности, содержащую информацию о достоверности события или заслугах выдающейся личности.</w:t>
      </w:r>
    </w:p>
    <w:p w:rsidR="00A318F9" w:rsidRDefault="00A318F9" w:rsidP="00A318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Предложение также должно содержать информацию об инициаторах:</w:t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для физического лица - фамилию, имя, отчество (при наличии), регистрацию по месту жительства, подпись;</w:t>
      </w:r>
    </w:p>
    <w:p w:rsidR="00DC19A4" w:rsidRPr="00DC19A4" w:rsidRDefault="00A318F9" w:rsidP="00A318F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для юридического лица, общественного объединения, не являющегося юридическим лицом, органов государственной власти Российской Федерации, органов государственной власти Санкт-Петербурга, органов местного самоуправления Санкт-Петербурга - наименование, фирменное наименование (при наличии), место нахождения, почтовый адрес, подпись уполномоченного лица.</w:t>
      </w:r>
    </w:p>
    <w:p w:rsidR="004B49FB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2.3. Предложения рассматриваются Комиссией в соответствии с регламентом работы Комиссии, принимаемым Комиссией.</w:t>
      </w:r>
    </w:p>
    <w:p w:rsidR="004B49FB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По результатам рассмотрения предложений Комиссия принимает решения с учетом требований пункта 3 Порядка.</w:t>
      </w:r>
    </w:p>
    <w:p w:rsidR="004B49FB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Письменный ответ о несоответствии предложения Порядку Комиссия направляет инициатору в течение 30 дней после поступления предложения.</w:t>
      </w:r>
    </w:p>
    <w:p w:rsidR="001C265A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В случае соответствия предложения Порядку Комиссия информирует инициатора о результатах его рассмотрения в письменной форме в течение 15 дней после принятия Комиссией решения.</w:t>
      </w:r>
    </w:p>
    <w:p w:rsidR="004B49FB" w:rsidRPr="002809E5" w:rsidRDefault="004B49FB" w:rsidP="004B49FB">
      <w:pPr>
        <w:tabs>
          <w:tab w:val="left" w:pos="993"/>
        </w:tabs>
        <w:ind w:firstLine="567"/>
        <w:jc w:val="both"/>
        <w:rPr>
          <w:rFonts w:ascii="Times New Roman" w:hAnsi="Times New Roman"/>
          <w:sz w:val="24"/>
        </w:rPr>
      </w:pPr>
      <w:r w:rsidRPr="002809E5">
        <w:rPr>
          <w:rFonts w:ascii="Times New Roman" w:hAnsi="Times New Roman"/>
          <w:sz w:val="24"/>
        </w:rPr>
        <w:t xml:space="preserve">2.4. Принятие Комиссией решения о присвоении наименования объекту, </w:t>
      </w:r>
      <w:r w:rsidRPr="002809E5">
        <w:rPr>
          <w:rFonts w:ascii="Times New Roman" w:hAnsi="Times New Roman"/>
          <w:sz w:val="24"/>
          <w:lang w:eastAsia="tr-TR"/>
        </w:rPr>
        <w:t xml:space="preserve">изменении, аннулировании наименования объекта, </w:t>
      </w:r>
      <w:r>
        <w:rPr>
          <w:rFonts w:ascii="Times New Roman" w:hAnsi="Times New Roman"/>
          <w:sz w:val="24"/>
          <w:lang w:eastAsia="tr-TR"/>
        </w:rPr>
        <w:t xml:space="preserve">а также </w:t>
      </w:r>
      <w:r w:rsidRPr="00F476EE">
        <w:rPr>
          <w:rFonts w:ascii="Times New Roman" w:hAnsi="Times New Roman"/>
          <w:sz w:val="24"/>
          <w:lang w:eastAsia="tr-TR"/>
        </w:rPr>
        <w:t>изменении описания границ (местонахождения</w:t>
      </w:r>
      <w:r w:rsidRPr="00AE232E">
        <w:rPr>
          <w:rFonts w:ascii="Times New Roman" w:hAnsi="Times New Roman"/>
          <w:sz w:val="24"/>
          <w:lang w:eastAsia="tr-TR"/>
        </w:rPr>
        <w:t>) объекта (за</w:t>
      </w:r>
      <w:r w:rsidRPr="00F73919">
        <w:rPr>
          <w:rFonts w:ascii="Times New Roman" w:hAnsi="Times New Roman"/>
          <w:sz w:val="24"/>
          <w:lang w:eastAsia="tr-TR"/>
        </w:rPr>
        <w:t xml:space="preserve"> исключением территорий зеленых насаждений общего пользования)</w:t>
      </w:r>
      <w:r>
        <w:rPr>
          <w:rFonts w:ascii="Times New Roman" w:hAnsi="Times New Roman"/>
          <w:sz w:val="24"/>
          <w:lang w:eastAsia="tr-TR"/>
        </w:rPr>
        <w:t xml:space="preserve"> </w:t>
      </w:r>
      <w:r w:rsidRPr="002809E5">
        <w:rPr>
          <w:rFonts w:ascii="Times New Roman" w:hAnsi="Times New Roman"/>
          <w:sz w:val="24"/>
          <w:lang w:eastAsia="tr-TR"/>
        </w:rPr>
        <w:t>(далее – решение Комис</w:t>
      </w:r>
      <w:r>
        <w:rPr>
          <w:rFonts w:ascii="Times New Roman" w:hAnsi="Times New Roman"/>
          <w:sz w:val="24"/>
          <w:lang w:eastAsia="tr-TR"/>
        </w:rPr>
        <w:t>с</w:t>
      </w:r>
      <w:r w:rsidRPr="002809E5">
        <w:rPr>
          <w:rFonts w:ascii="Times New Roman" w:hAnsi="Times New Roman"/>
          <w:sz w:val="24"/>
          <w:lang w:eastAsia="tr-TR"/>
        </w:rPr>
        <w:t xml:space="preserve">ии), </w:t>
      </w:r>
      <w:r w:rsidRPr="002809E5">
        <w:rPr>
          <w:rFonts w:ascii="Times New Roman" w:hAnsi="Times New Roman"/>
          <w:sz w:val="24"/>
        </w:rPr>
        <w:t>является основанием для подготовки соответствующего проекта постановления Правительства Санкт-Петербурга</w:t>
      </w:r>
      <w:r>
        <w:rPr>
          <w:rFonts w:ascii="Times New Roman" w:hAnsi="Times New Roman"/>
          <w:sz w:val="24"/>
        </w:rPr>
        <w:br/>
      </w:r>
      <w:r w:rsidRPr="002809E5">
        <w:rPr>
          <w:rFonts w:ascii="Times New Roman" w:hAnsi="Times New Roman"/>
          <w:sz w:val="24"/>
        </w:rPr>
        <w:t>(далее – проект постановления), для чего Комиссия</w:t>
      </w:r>
      <w:r>
        <w:rPr>
          <w:rFonts w:ascii="Times New Roman" w:hAnsi="Times New Roman"/>
          <w:sz w:val="24"/>
        </w:rPr>
        <w:t xml:space="preserve"> </w:t>
      </w:r>
      <w:r w:rsidRPr="002809E5">
        <w:rPr>
          <w:rFonts w:ascii="Times New Roman" w:hAnsi="Times New Roman"/>
          <w:sz w:val="24"/>
        </w:rPr>
        <w:t>в течение десяти дней со дня принятия решения направляет его в Комитет по культуре Санкт-Петербурга.</w:t>
      </w:r>
    </w:p>
    <w:p w:rsidR="004B49FB" w:rsidRPr="002809E5" w:rsidRDefault="004B49FB" w:rsidP="004B49FB">
      <w:pPr>
        <w:tabs>
          <w:tab w:val="left" w:pos="993"/>
        </w:tabs>
        <w:ind w:firstLine="567"/>
        <w:jc w:val="both"/>
        <w:rPr>
          <w:rFonts w:ascii="Times New Roman" w:hAnsi="Times New Roman"/>
          <w:sz w:val="24"/>
        </w:rPr>
      </w:pPr>
      <w:r w:rsidRPr="002809E5">
        <w:rPr>
          <w:rFonts w:ascii="Times New Roman" w:hAnsi="Times New Roman"/>
          <w:sz w:val="24"/>
        </w:rPr>
        <w:t>Предложения, поступившие в Комиссию повторно, по которым ранее были приняты решения Комиссии о неприсвоении, неизменении наименований объектам,</w:t>
      </w:r>
      <w:r w:rsidRPr="002809E5">
        <w:rPr>
          <w:rFonts w:ascii="Times New Roman" w:hAnsi="Times New Roman"/>
          <w:sz w:val="24"/>
        </w:rPr>
        <w:br/>
        <w:t xml:space="preserve">не передаются на рассмотрение Комиссии в течение пяти лет </w:t>
      </w:r>
      <w:r w:rsidRPr="002809E5">
        <w:rPr>
          <w:rStyle w:val="a4"/>
          <w:rFonts w:ascii="Times New Roman" w:hAnsi="Times New Roman"/>
          <w:b w:val="0"/>
          <w:sz w:val="24"/>
          <w:shd w:val="clear" w:color="auto" w:fill="FFFFFF"/>
        </w:rPr>
        <w:t xml:space="preserve">с </w:t>
      </w:r>
      <w:r>
        <w:rPr>
          <w:rStyle w:val="a4"/>
          <w:rFonts w:ascii="Times New Roman" w:hAnsi="Times New Roman"/>
          <w:b w:val="0"/>
          <w:sz w:val="24"/>
          <w:shd w:val="clear" w:color="auto" w:fill="FFFFFF"/>
        </w:rPr>
        <w:t xml:space="preserve">даты </w:t>
      </w:r>
      <w:r w:rsidRPr="002809E5">
        <w:rPr>
          <w:rStyle w:val="a4"/>
          <w:rFonts w:ascii="Times New Roman" w:hAnsi="Times New Roman"/>
          <w:b w:val="0"/>
          <w:sz w:val="24"/>
          <w:shd w:val="clear" w:color="auto" w:fill="FFFFFF"/>
        </w:rPr>
        <w:t>принятия соответствующего решения Комиссии</w:t>
      </w:r>
      <w:r w:rsidRPr="002809E5">
        <w:rPr>
          <w:rFonts w:ascii="Times New Roman" w:hAnsi="Times New Roman"/>
          <w:sz w:val="24"/>
        </w:rPr>
        <w:t xml:space="preserve">, о чем Комиссия в письменной форме уведомляет инициатора предложения в месячный срок со дня поступления предложения. </w:t>
      </w:r>
    </w:p>
    <w:p w:rsidR="004B49FB" w:rsidRPr="002809E5" w:rsidRDefault="004B49FB" w:rsidP="004B49FB">
      <w:pPr>
        <w:tabs>
          <w:tab w:val="left" w:pos="993"/>
        </w:tabs>
        <w:ind w:firstLine="567"/>
        <w:jc w:val="both"/>
        <w:rPr>
          <w:rFonts w:ascii="Times New Roman" w:hAnsi="Times New Roman"/>
          <w:spacing w:val="2"/>
          <w:sz w:val="24"/>
          <w:shd w:val="clear" w:color="auto" w:fill="FFFFFF"/>
        </w:rPr>
      </w:pPr>
      <w:r w:rsidRPr="000C52CE">
        <w:rPr>
          <w:rFonts w:ascii="Times New Roman" w:hAnsi="Times New Roman"/>
          <w:sz w:val="24"/>
          <w:lang w:eastAsia="tr-TR"/>
        </w:rPr>
        <w:t xml:space="preserve"> 2.5. Комитет по культуре Санкт-Петербурга в двухмесячный срок после поступления решения Комиссии осуществляет подготовку проекта постановления, который подлежит согласованию в обязательном порядке с Комитетом имущественных отношений Санкт-Петербурга, Комитетом по градостроительству и архитектуре </w:t>
      </w:r>
      <w:r w:rsidRPr="000C52CE">
        <w:rPr>
          <w:rFonts w:ascii="Times New Roman" w:hAnsi="Times New Roman"/>
          <w:sz w:val="24"/>
          <w:lang w:eastAsia="tr-TR"/>
        </w:rPr>
        <w:br/>
        <w:t>Санкт-Петербурга,</w:t>
      </w:r>
      <w:r w:rsidRPr="000C52CE">
        <w:rPr>
          <w:rFonts w:ascii="Times New Roman" w:hAnsi="Times New Roman"/>
          <w:spacing w:val="2"/>
          <w:sz w:val="24"/>
          <w:shd w:val="clear" w:color="auto" w:fill="FFFFFF"/>
        </w:rPr>
        <w:t xml:space="preserve"> </w:t>
      </w:r>
      <w:r w:rsidRPr="000C52CE">
        <w:rPr>
          <w:rFonts w:ascii="Times New Roman" w:hAnsi="Times New Roman"/>
          <w:sz w:val="24"/>
          <w:lang w:eastAsia="tr-TR"/>
        </w:rPr>
        <w:t xml:space="preserve">Комитетом по благоустройству Санкт-Петербурга и администрацией района Санкт-Петербурга, на территории которого находится объект. Проекты постановлений, предусматривающие </w:t>
      </w:r>
      <w:r w:rsidRPr="000C52CE">
        <w:rPr>
          <w:rFonts w:ascii="Times New Roman" w:hAnsi="Times New Roman"/>
          <w:sz w:val="24"/>
        </w:rPr>
        <w:t xml:space="preserve">присвоение, </w:t>
      </w:r>
      <w:r w:rsidRPr="00F476EE">
        <w:rPr>
          <w:rFonts w:ascii="Times New Roman" w:hAnsi="Times New Roman"/>
          <w:sz w:val="24"/>
          <w:lang w:eastAsia="tr-TR"/>
        </w:rPr>
        <w:t xml:space="preserve">изменение, аннулирование наименований </w:t>
      </w:r>
      <w:r w:rsidRPr="00F476EE">
        <w:rPr>
          <w:rFonts w:ascii="Times New Roman" w:hAnsi="Times New Roman"/>
          <w:spacing w:val="2"/>
          <w:sz w:val="24"/>
          <w:shd w:val="clear" w:color="auto" w:fill="FFFFFF"/>
        </w:rPr>
        <w:t>элементов улично-дорожной сети</w:t>
      </w:r>
      <w:r w:rsidRPr="00F476EE">
        <w:rPr>
          <w:rFonts w:ascii="Times New Roman" w:hAnsi="Times New Roman"/>
          <w:sz w:val="24"/>
          <w:lang w:eastAsia="tr-TR"/>
        </w:rPr>
        <w:t xml:space="preserve">, а также изменение описания границ (местонахождения) </w:t>
      </w:r>
      <w:r w:rsidRPr="00F476EE">
        <w:rPr>
          <w:rFonts w:ascii="Times New Roman" w:hAnsi="Times New Roman"/>
          <w:spacing w:val="2"/>
          <w:sz w:val="24"/>
          <w:shd w:val="clear" w:color="auto" w:fill="FFFFFF"/>
        </w:rPr>
        <w:t>элементов улично-дорожной сети, подлежат согласованию</w:t>
      </w:r>
      <w:r w:rsidRPr="00F476EE">
        <w:rPr>
          <w:rFonts w:ascii="Times New Roman" w:hAnsi="Times New Roman"/>
          <w:spacing w:val="2"/>
          <w:sz w:val="24"/>
          <w:shd w:val="clear" w:color="auto" w:fill="FFFFFF"/>
        </w:rPr>
        <w:br/>
        <w:t>в обязательном порядке также с Комитетом по развитию транспортной</w:t>
      </w:r>
      <w:r w:rsidRPr="000C52CE">
        <w:rPr>
          <w:rFonts w:ascii="Times New Roman" w:hAnsi="Times New Roman"/>
          <w:spacing w:val="2"/>
          <w:sz w:val="24"/>
          <w:shd w:val="clear" w:color="auto" w:fill="FFFFFF"/>
        </w:rPr>
        <w:t xml:space="preserve"> инфраструктуры Санкт-Петербурга.</w:t>
      </w:r>
    </w:p>
    <w:p w:rsidR="004B49FB" w:rsidRPr="009D37E6" w:rsidRDefault="004B49FB" w:rsidP="004B49FB">
      <w:pPr>
        <w:tabs>
          <w:tab w:val="left" w:pos="993"/>
        </w:tabs>
        <w:ind w:firstLine="567"/>
        <w:jc w:val="both"/>
        <w:rPr>
          <w:rFonts w:ascii="Times New Roman" w:hAnsi="Times New Roman"/>
          <w:color w:val="00B0F0"/>
          <w:spacing w:val="2"/>
          <w:sz w:val="24"/>
          <w:shd w:val="clear" w:color="auto" w:fill="FFFFFF"/>
        </w:rPr>
      </w:pPr>
      <w:r w:rsidRPr="00C56C69">
        <w:rPr>
          <w:rFonts w:ascii="Times New Roman" w:hAnsi="Times New Roman"/>
          <w:sz w:val="24"/>
          <w:lang w:eastAsia="tr-TR"/>
        </w:rPr>
        <w:lastRenderedPageBreak/>
        <w:t>Решение Правительства Санкт-Петербурга, оформленное постановлением Правительства Санкт-Петербурга, принимается с учетом</w:t>
      </w:r>
      <w:r w:rsidRPr="002809E5">
        <w:rPr>
          <w:rFonts w:ascii="Times New Roman" w:hAnsi="Times New Roman"/>
          <w:sz w:val="24"/>
          <w:lang w:eastAsia="tr-TR"/>
        </w:rPr>
        <w:t xml:space="preserve"> решения Комиссии. Комитет </w:t>
      </w:r>
      <w:r w:rsidRPr="002809E5">
        <w:rPr>
          <w:rFonts w:ascii="Times New Roman" w:hAnsi="Times New Roman"/>
          <w:sz w:val="24"/>
          <w:lang w:eastAsia="tr-TR"/>
        </w:rPr>
        <w:br/>
        <w:t xml:space="preserve">по культуре Санкт-Петербурга учитывает вступившее в силу постановление Правительства Санкт-Петербурга, предусматривающее </w:t>
      </w:r>
      <w:r w:rsidRPr="002809E5">
        <w:rPr>
          <w:rFonts w:ascii="Times New Roman" w:hAnsi="Times New Roman"/>
          <w:sz w:val="24"/>
        </w:rPr>
        <w:t xml:space="preserve">присвоение, </w:t>
      </w:r>
      <w:r w:rsidRPr="002809E5">
        <w:rPr>
          <w:rFonts w:ascii="Times New Roman" w:hAnsi="Times New Roman"/>
          <w:sz w:val="24"/>
          <w:lang w:eastAsia="tr-TR"/>
        </w:rPr>
        <w:t xml:space="preserve">изменение, аннулирование наименований </w:t>
      </w:r>
      <w:r w:rsidRPr="002809E5">
        <w:rPr>
          <w:rFonts w:ascii="Times New Roman" w:hAnsi="Times New Roman"/>
          <w:spacing w:val="2"/>
          <w:sz w:val="24"/>
          <w:shd w:val="clear" w:color="auto" w:fill="FFFFFF"/>
        </w:rPr>
        <w:t>территорий зеленых насаждений общего пользования</w:t>
      </w:r>
      <w:r w:rsidRPr="002809E5">
        <w:rPr>
          <w:rFonts w:ascii="Times New Roman" w:hAnsi="Times New Roman"/>
          <w:sz w:val="24"/>
          <w:lang w:eastAsia="tr-TR"/>
        </w:rPr>
        <w:t xml:space="preserve">, при подготовке </w:t>
      </w:r>
      <w:r w:rsidRPr="002809E5">
        <w:rPr>
          <w:rFonts w:ascii="Times New Roman" w:hAnsi="Times New Roman"/>
          <w:spacing w:val="2"/>
          <w:sz w:val="24"/>
          <w:shd w:val="clear" w:color="auto" w:fill="FFFFFF"/>
        </w:rPr>
        <w:t>проекта постановления Правительства</w:t>
      </w:r>
      <w:r>
        <w:rPr>
          <w:rFonts w:ascii="Times New Roman" w:hAnsi="Times New Roman"/>
          <w:spacing w:val="2"/>
          <w:sz w:val="24"/>
          <w:shd w:val="clear" w:color="auto" w:fill="FFFFFF"/>
        </w:rPr>
        <w:t xml:space="preserve"> </w:t>
      </w:r>
      <w:r w:rsidRPr="002809E5">
        <w:rPr>
          <w:rFonts w:ascii="Times New Roman" w:hAnsi="Times New Roman"/>
          <w:spacing w:val="2"/>
          <w:sz w:val="24"/>
          <w:shd w:val="clear" w:color="auto" w:fill="FFFFFF"/>
        </w:rPr>
        <w:t>Санкт-Петербурга «Об одобрении проекта закона Санкт-Петербурга «О внесении изменений в Закон Санкт-Петербурга</w:t>
      </w:r>
      <w:r>
        <w:rPr>
          <w:rFonts w:ascii="Times New Roman" w:hAnsi="Times New Roman"/>
          <w:spacing w:val="2"/>
          <w:sz w:val="24"/>
          <w:shd w:val="clear" w:color="auto" w:fill="FFFFFF"/>
        </w:rPr>
        <w:br/>
      </w:r>
      <w:r w:rsidRPr="002809E5">
        <w:rPr>
          <w:rFonts w:ascii="Times New Roman" w:hAnsi="Times New Roman"/>
          <w:spacing w:val="2"/>
          <w:sz w:val="24"/>
          <w:shd w:val="clear" w:color="auto" w:fill="FFFFFF"/>
        </w:rPr>
        <w:t>«О зеленых насаждениях общего пользования».</w:t>
      </w:r>
      <w:r>
        <w:rPr>
          <w:rFonts w:ascii="Times New Roman" w:hAnsi="Times New Roman"/>
          <w:spacing w:val="2"/>
          <w:sz w:val="24"/>
          <w:shd w:val="clear" w:color="auto" w:fill="FFFFFF"/>
        </w:rPr>
        <w:t xml:space="preserve"> </w:t>
      </w:r>
    </w:p>
    <w:p w:rsidR="004B49FB" w:rsidRPr="002809E5" w:rsidRDefault="004B49FB" w:rsidP="004B49FB">
      <w:pPr>
        <w:ind w:firstLine="567"/>
        <w:jc w:val="both"/>
        <w:rPr>
          <w:rFonts w:ascii="Times New Roman" w:hAnsi="Times New Roman"/>
          <w:sz w:val="24"/>
        </w:rPr>
      </w:pPr>
      <w:r w:rsidRPr="002809E5">
        <w:rPr>
          <w:rFonts w:ascii="Times New Roman" w:hAnsi="Times New Roman"/>
          <w:sz w:val="24"/>
          <w:shd w:val="clear" w:color="auto" w:fill="FFFFFF"/>
        </w:rPr>
        <w:t xml:space="preserve">В случае непринятия Правительством Санкт-Петербурга решения в соответствии </w:t>
      </w:r>
      <w:r w:rsidRPr="002809E5">
        <w:rPr>
          <w:rFonts w:ascii="Times New Roman" w:hAnsi="Times New Roman"/>
          <w:sz w:val="24"/>
          <w:shd w:val="clear" w:color="auto" w:fill="FFFFFF"/>
        </w:rPr>
        <w:br/>
        <w:t xml:space="preserve">с решением Комиссии </w:t>
      </w:r>
      <w:r w:rsidRPr="002809E5">
        <w:rPr>
          <w:rStyle w:val="a4"/>
          <w:rFonts w:ascii="Times New Roman" w:hAnsi="Times New Roman"/>
          <w:b w:val="0"/>
          <w:sz w:val="24"/>
          <w:shd w:val="clear" w:color="auto" w:fill="FFFFFF"/>
        </w:rPr>
        <w:t xml:space="preserve">в течение года с </w:t>
      </w:r>
      <w:r>
        <w:rPr>
          <w:rStyle w:val="a4"/>
          <w:rFonts w:ascii="Times New Roman" w:hAnsi="Times New Roman"/>
          <w:b w:val="0"/>
          <w:sz w:val="24"/>
          <w:shd w:val="clear" w:color="auto" w:fill="FFFFFF"/>
        </w:rPr>
        <w:t xml:space="preserve">даты </w:t>
      </w:r>
      <w:r w:rsidRPr="002809E5">
        <w:rPr>
          <w:rStyle w:val="a4"/>
          <w:rFonts w:ascii="Times New Roman" w:hAnsi="Times New Roman"/>
          <w:b w:val="0"/>
          <w:sz w:val="24"/>
          <w:shd w:val="clear" w:color="auto" w:fill="FFFFFF"/>
        </w:rPr>
        <w:t>принятия соответствующего решения Комиссии</w:t>
      </w:r>
      <w:r w:rsidRPr="002809E5">
        <w:rPr>
          <w:rFonts w:ascii="Times New Roman" w:hAnsi="Times New Roman"/>
          <w:sz w:val="24"/>
          <w:shd w:val="clear" w:color="auto" w:fill="FFFFFF"/>
        </w:rPr>
        <w:t xml:space="preserve"> предложение </w:t>
      </w:r>
      <w:r w:rsidRPr="002809E5">
        <w:rPr>
          <w:rStyle w:val="a4"/>
          <w:rFonts w:ascii="Times New Roman" w:hAnsi="Times New Roman"/>
          <w:b w:val="0"/>
          <w:sz w:val="24"/>
          <w:shd w:val="clear" w:color="auto" w:fill="FFFFFF"/>
        </w:rPr>
        <w:t>может быть</w:t>
      </w:r>
      <w:r w:rsidRPr="002809E5">
        <w:rPr>
          <w:rFonts w:ascii="Times New Roman" w:hAnsi="Times New Roman"/>
          <w:sz w:val="24"/>
          <w:shd w:val="clear" w:color="auto" w:fill="FFFFFF"/>
        </w:rPr>
        <w:t xml:space="preserve"> повторно рассмотрено Комиссией</w:t>
      </w:r>
      <w:r w:rsidRPr="002809E5">
        <w:rPr>
          <w:rFonts w:ascii="Times New Roman" w:hAnsi="Times New Roman"/>
          <w:sz w:val="24"/>
          <w:lang w:eastAsia="tr-TR"/>
        </w:rPr>
        <w:t>.</w:t>
      </w:r>
    </w:p>
    <w:p w:rsidR="00DC19A4" w:rsidRPr="00DC19A4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hAnsi="Times New Roman"/>
          <w:sz w:val="24"/>
          <w:lang w:eastAsia="tr-TR"/>
        </w:rPr>
        <w:tab/>
      </w:r>
      <w:r w:rsidRPr="002809E5">
        <w:rPr>
          <w:rFonts w:ascii="Times New Roman" w:hAnsi="Times New Roman"/>
          <w:sz w:val="24"/>
          <w:lang w:eastAsia="tr-TR"/>
        </w:rPr>
        <w:t xml:space="preserve">2.6. Ведение учета присвоенных Правительством Санкт-Петербурга наименований объектов осуществляется посредством включения указанных наименований и описания границ (местонахождения) объектов в </w:t>
      </w:r>
      <w:r>
        <w:rPr>
          <w:rFonts w:ascii="Times New Roman" w:hAnsi="Times New Roman"/>
          <w:sz w:val="24"/>
          <w:lang w:eastAsia="tr-TR"/>
        </w:rPr>
        <w:t>р</w:t>
      </w:r>
      <w:r w:rsidRPr="002809E5">
        <w:rPr>
          <w:rFonts w:ascii="Times New Roman" w:hAnsi="Times New Roman"/>
          <w:sz w:val="24"/>
          <w:lang w:eastAsia="tr-TR"/>
        </w:rPr>
        <w:t>еестр наименований объектов, утверждаемый постановлением Правительства Санкт-Петербурга (далее – Реестр). Аннулированные наименования объектов подлежат снятию с учета путем исключения указанных наименований из Реестра</w:t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.</w:t>
      </w:r>
    </w:p>
    <w:p w:rsidR="004B49FB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2.7. Изменение существующих наименований объектов допускается в случаях:</w:t>
      </w:r>
    </w:p>
    <w:p w:rsidR="004B49FB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возвращения исторического наименования объекту;</w:t>
      </w:r>
    </w:p>
    <w:p w:rsidR="004B49FB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объединения или разделения нескольких объектов;</w:t>
      </w:r>
    </w:p>
    <w:p w:rsidR="004B49FB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уточнения наименования объекта;</w:t>
      </w:r>
    </w:p>
    <w:p w:rsidR="004B49FB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изменения статусной части топонима;</w:t>
      </w:r>
    </w:p>
    <w:p w:rsidR="004B49FB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несоответствия наименования объекта требованиям, предусмотренным в пункте 3.5 Порядка.</w:t>
      </w:r>
    </w:p>
    <w:p w:rsidR="00DC19A4" w:rsidRPr="00DC19A4" w:rsidRDefault="004B49FB" w:rsidP="004B49FB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3. Правила присвоения наименований объектам</w:t>
      </w:r>
    </w:p>
    <w:p w:rsidR="00DC19A4" w:rsidRPr="00DC19A4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3.1. Наименования объектов должны отвечать словообразовательным, произносительным и стилистическим нормам современного русского литературного языка.</w:t>
      </w:r>
    </w:p>
    <w:p w:rsidR="00DC19A4" w:rsidRPr="00DC19A4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3.2. Присвоение наименований объектам производится с учетом исторических и культурных традиций Санкт-Петербурга.</w:t>
      </w:r>
    </w:p>
    <w:p w:rsidR="00DC19A4" w:rsidRPr="00DC19A4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3.3. Наименование объектов осуществляется с учетом функционального назначения, местоположения, основных топонимических ориентиров и наименований других объектов в данной местности, исторических особенностей местности.</w:t>
      </w:r>
    </w:p>
    <w:p w:rsidR="00DC19A4" w:rsidRPr="00DC19A4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3.4. Наименование объекта должно состоять не более чем из двух слов, исключая статусную часть топонима и предлоги. Не допускается включение в наименование объекта дат, годовщин и аббревиатур.</w:t>
      </w:r>
    </w:p>
    <w:p w:rsidR="00DC19A4" w:rsidRPr="00DC19A4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lastRenderedPageBreak/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3.5. Наименование объекта не должно быть идентичным либо схожим до степени смешения с наименованием другого объекта на территории одного и того же внутригородского муниципального образования Санкт-Петербурга.</w:t>
      </w:r>
    </w:p>
    <w:p w:rsidR="004B49FB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3.6. Присвоение объектам имен, фамилий выдающихся личностей может производиться только по истечении 20 лет со дня смерти выдающейся личности. До истечения указанного в настоящем пункте срока может быть увековечена память Героев Советского Союза, Героев Социалистического Труда, Героев Российской Федерации, Героев Труда Российской Федерации, почетных граждан Санкт-Петербурга, а также граждан Российской Федерации, награжденных орденом Славы трех степеней или орденом Трудовой Славы трех степеней, орденом Святого апостола Андрея Первозванного, орденом "За заслуги перед Отечеством" I степени, орденом "За заслуги перед Отечеством" II степени, орденом "За заслуги перед Отечеством" III степени или орденом "За заслуги перед Отечеством" IV степени.</w:t>
      </w:r>
    </w:p>
    <w:p w:rsidR="00DC19A4" w:rsidRPr="00DC19A4" w:rsidRDefault="004B49FB" w:rsidP="004B49F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ab/>
        <w:t>4. Переходные положения</w:t>
      </w:r>
    </w:p>
    <w:p w:rsidR="004B49FB" w:rsidRDefault="004B49FB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="00DC19A4"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t>4.1. Пункт 3.6 Порядка не распространяется на объекты, в отношении которых Комиссией принято решение о присвоении наименования объекту до вступления в силу Порядка. В этом случае Правительство Санкт-Петербурга принимает решение о присвоении наименования объекту на основании указанного решения Комиссии.</w:t>
      </w:r>
    </w:p>
    <w:p w:rsidR="00FD499C" w:rsidRPr="004B49FB" w:rsidRDefault="00DC19A4" w:rsidP="004B49F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bookmarkStart w:id="0" w:name="_GoBack"/>
      <w:bookmarkEnd w:id="0"/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r w:rsidRPr="00DC19A4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</w:p>
    <w:sectPr w:rsidR="00FD499C" w:rsidRPr="004B4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9A4"/>
    <w:rsid w:val="000422E9"/>
    <w:rsid w:val="000425D9"/>
    <w:rsid w:val="001C265A"/>
    <w:rsid w:val="002529AF"/>
    <w:rsid w:val="002B312B"/>
    <w:rsid w:val="00336FCB"/>
    <w:rsid w:val="00417A78"/>
    <w:rsid w:val="00491D99"/>
    <w:rsid w:val="004B49FB"/>
    <w:rsid w:val="006F03DE"/>
    <w:rsid w:val="009A163B"/>
    <w:rsid w:val="00A318F9"/>
    <w:rsid w:val="00D137B2"/>
    <w:rsid w:val="00D56F9F"/>
    <w:rsid w:val="00D6138C"/>
    <w:rsid w:val="00DC19A4"/>
    <w:rsid w:val="00E46F62"/>
    <w:rsid w:val="00EC47D4"/>
    <w:rsid w:val="00EE4F4E"/>
    <w:rsid w:val="00F73B58"/>
    <w:rsid w:val="00FD499C"/>
    <w:rsid w:val="00FF0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19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2">
    <w:name w:val="heading 2"/>
    <w:basedOn w:val="a"/>
    <w:link w:val="20"/>
    <w:uiPriority w:val="9"/>
    <w:qFormat/>
    <w:rsid w:val="00DC19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3">
    <w:name w:val="heading 3"/>
    <w:basedOn w:val="a"/>
    <w:link w:val="30"/>
    <w:uiPriority w:val="9"/>
    <w:qFormat/>
    <w:rsid w:val="00DC19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19A4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20">
    <w:name w:val="Заголовок 2 Знак"/>
    <w:basedOn w:val="a0"/>
    <w:link w:val="2"/>
    <w:uiPriority w:val="9"/>
    <w:rsid w:val="00DC19A4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30">
    <w:name w:val="Заголовок 3 Знак"/>
    <w:basedOn w:val="a0"/>
    <w:link w:val="3"/>
    <w:uiPriority w:val="9"/>
    <w:rsid w:val="00DC19A4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customStyle="1" w:styleId="headertext">
    <w:name w:val="headertext"/>
    <w:basedOn w:val="a"/>
    <w:rsid w:val="00DC1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3">
    <w:name w:val="Hyperlink"/>
    <w:basedOn w:val="a0"/>
    <w:uiPriority w:val="99"/>
    <w:semiHidden/>
    <w:unhideWhenUsed/>
    <w:rsid w:val="00DC19A4"/>
    <w:rPr>
      <w:color w:val="0000FF"/>
      <w:u w:val="single"/>
    </w:rPr>
  </w:style>
  <w:style w:type="paragraph" w:customStyle="1" w:styleId="formattext">
    <w:name w:val="formattext"/>
    <w:basedOn w:val="a"/>
    <w:rsid w:val="00DC1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4">
    <w:name w:val="Strong"/>
    <w:uiPriority w:val="22"/>
    <w:qFormat/>
    <w:rsid w:val="004B49F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C19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paragraph" w:styleId="2">
    <w:name w:val="heading 2"/>
    <w:basedOn w:val="a"/>
    <w:link w:val="20"/>
    <w:uiPriority w:val="9"/>
    <w:qFormat/>
    <w:rsid w:val="00DC19A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3">
    <w:name w:val="heading 3"/>
    <w:basedOn w:val="a"/>
    <w:link w:val="30"/>
    <w:uiPriority w:val="9"/>
    <w:qFormat/>
    <w:rsid w:val="00DC19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19A4"/>
    <w:rPr>
      <w:rFonts w:ascii="Times New Roman" w:eastAsia="Times New Roman" w:hAnsi="Times New Roman" w:cs="Times New Roman"/>
      <w:b/>
      <w:bCs/>
      <w:kern w:val="36"/>
      <w:sz w:val="48"/>
      <w:szCs w:val="48"/>
      <w:lang w:eastAsia="tr-TR"/>
    </w:rPr>
  </w:style>
  <w:style w:type="character" w:customStyle="1" w:styleId="20">
    <w:name w:val="Заголовок 2 Знак"/>
    <w:basedOn w:val="a0"/>
    <w:link w:val="2"/>
    <w:uiPriority w:val="9"/>
    <w:rsid w:val="00DC19A4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character" w:customStyle="1" w:styleId="30">
    <w:name w:val="Заголовок 3 Знак"/>
    <w:basedOn w:val="a0"/>
    <w:link w:val="3"/>
    <w:uiPriority w:val="9"/>
    <w:rsid w:val="00DC19A4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customStyle="1" w:styleId="headertext">
    <w:name w:val="headertext"/>
    <w:basedOn w:val="a"/>
    <w:rsid w:val="00DC1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3">
    <w:name w:val="Hyperlink"/>
    <w:basedOn w:val="a0"/>
    <w:uiPriority w:val="99"/>
    <w:semiHidden/>
    <w:unhideWhenUsed/>
    <w:rsid w:val="00DC19A4"/>
    <w:rPr>
      <w:color w:val="0000FF"/>
      <w:u w:val="single"/>
    </w:rPr>
  </w:style>
  <w:style w:type="paragraph" w:customStyle="1" w:styleId="formattext">
    <w:name w:val="formattext"/>
    <w:basedOn w:val="a"/>
    <w:rsid w:val="00DC1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a4">
    <w:name w:val="Strong"/>
    <w:uiPriority w:val="22"/>
    <w:qFormat/>
    <w:rsid w:val="004B49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11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79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5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030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222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123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69374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3451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82240513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1899</Words>
  <Characters>10830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ARCELIK AS</Company>
  <LinksUpToDate>false</LinksUpToDate>
  <CharactersWithSpaces>12704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user</cp:lastModifiedBy>
  <cp:revision>14</cp:revision>
  <dcterms:created xsi:type="dcterms:W3CDTF">2021-05-25T16:08:00Z</dcterms:created>
  <dcterms:modified xsi:type="dcterms:W3CDTF">2021-05-25T16:27:00Z</dcterms:modified>
</cp:coreProperties>
</file>